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rPr>
        <w:alias w:val="a"/>
        <w:tag w:val="a"/>
        <w:id w:val="669198"/>
        <w:lock w:val="sdtContentLocked"/>
        <w:placeholder>
          <w:docPart w:val="DefaultPlaceholder_22675703"/>
        </w:placeholder>
      </w:sdtPr>
      <w:sdtEndPr>
        <w:rPr>
          <w:noProof w:val="0"/>
        </w:rPr>
      </w:sdtEndPr>
      <w:sdtContent>
        <w:p w:rsidR="004D33E7" w:rsidRPr="00D97FC1" w:rsidRDefault="004D33E7">
          <w:pPr>
            <w:pStyle w:val="Standard"/>
            <w:jc w:val="center"/>
            <w:rPr>
              <w:bCs/>
              <w:sz w:val="28"/>
            </w:rPr>
          </w:pPr>
          <w:r w:rsidRPr="00F6296E">
            <w:rPr>
              <w:bCs/>
              <w:noProof/>
              <w:sz w:val="28"/>
            </w:rPr>
            <w:t>B.Com.(Hons)</w:t>
          </w:r>
          <w:r w:rsidRPr="00D97FC1">
            <w:rPr>
              <w:bCs/>
              <w:sz w:val="28"/>
            </w:rPr>
            <w:t xml:space="preserve"> DEGREE EXAMINATION, </w:t>
          </w:r>
          <w:r>
            <w:rPr>
              <w:bCs/>
              <w:sz w:val="28"/>
            </w:rPr>
            <w:t>APRIL 2018</w:t>
          </w:r>
          <w:r w:rsidRPr="00D97FC1">
            <w:rPr>
              <w:bCs/>
              <w:sz w:val="28"/>
            </w:rPr>
            <w:t>.</w:t>
          </w:r>
        </w:p>
        <w:p w:rsidR="004D33E7" w:rsidRPr="00D97FC1" w:rsidRDefault="004D33E7">
          <w:pPr>
            <w:pStyle w:val="Standard"/>
            <w:jc w:val="center"/>
            <w:rPr>
              <w:bCs/>
              <w:sz w:val="28"/>
            </w:rPr>
          </w:pPr>
          <w:r w:rsidRPr="00F6296E">
            <w:rPr>
              <w:bCs/>
              <w:noProof/>
              <w:sz w:val="28"/>
            </w:rPr>
            <w:t>I YEAR II SEMESTER</w:t>
          </w:r>
        </w:p>
        <w:p w:rsidR="004D33E7" w:rsidRPr="00D97FC1" w:rsidRDefault="004D33E7">
          <w:pPr>
            <w:pStyle w:val="Standard"/>
            <w:jc w:val="center"/>
            <w:rPr>
              <w:bCs/>
              <w:sz w:val="28"/>
            </w:rPr>
          </w:pPr>
          <w:r w:rsidRPr="00F6296E">
            <w:rPr>
              <w:bCs/>
              <w:noProof/>
              <w:sz w:val="28"/>
            </w:rPr>
            <w:t>Core Major- Paper VIII</w:t>
          </w:r>
          <w:r w:rsidRPr="00D97FC1">
            <w:rPr>
              <w:bCs/>
              <w:sz w:val="28"/>
            </w:rPr>
            <w:t xml:space="preserve"> </w:t>
          </w:r>
          <w:r>
            <w:rPr>
              <w:bCs/>
              <w:sz w:val="28"/>
            </w:rPr>
            <w:t>–</w:t>
          </w:r>
          <w:r w:rsidRPr="00D97FC1">
            <w:rPr>
              <w:bCs/>
              <w:sz w:val="28"/>
            </w:rPr>
            <w:t xml:space="preserve"> </w:t>
          </w:r>
          <w:r w:rsidRPr="00F6296E">
            <w:rPr>
              <w:bCs/>
              <w:noProof/>
              <w:sz w:val="28"/>
            </w:rPr>
            <w:t>INTERNATIONAL TRADE</w:t>
          </w:r>
        </w:p>
        <w:p w:rsidR="004D33E7" w:rsidRPr="00D97FC1" w:rsidRDefault="004D33E7">
          <w:pPr>
            <w:pStyle w:val="Standard"/>
            <w:rPr>
              <w:bCs/>
              <w:sz w:val="28"/>
            </w:rPr>
          </w:pPr>
          <w:r>
            <w:rPr>
              <w:bCs/>
              <w:sz w:val="28"/>
            </w:rPr>
            <w:t>Time : 3 Hours</w:t>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sidRPr="00D97FC1">
            <w:rPr>
              <w:bCs/>
              <w:sz w:val="28"/>
            </w:rPr>
            <w:t xml:space="preserve">Max. Marks : </w:t>
          </w:r>
          <w:r w:rsidRPr="00F6296E">
            <w:rPr>
              <w:bCs/>
              <w:noProof/>
              <w:sz w:val="28"/>
            </w:rPr>
            <w:t>75</w:t>
          </w:r>
        </w:p>
        <w:p w:rsidR="004D33E7" w:rsidRPr="00D97FC1" w:rsidRDefault="004D33E7">
          <w:pPr>
            <w:pStyle w:val="Standard"/>
            <w:jc w:val="center"/>
            <w:rPr>
              <w:bCs/>
              <w:sz w:val="28"/>
            </w:rPr>
          </w:pPr>
          <w:r w:rsidRPr="00D97FC1">
            <w:rPr>
              <w:bCs/>
              <w:sz w:val="28"/>
            </w:rPr>
            <w:t>SECTION A – (10 × 2 = 20 marks)</w:t>
          </w:r>
        </w:p>
        <w:p w:rsidR="004D33E7" w:rsidRPr="00D97FC1" w:rsidRDefault="004D33E7">
          <w:pPr>
            <w:pStyle w:val="Standard"/>
            <w:jc w:val="center"/>
            <w:rPr>
              <w:bCs/>
              <w:sz w:val="28"/>
            </w:rPr>
          </w:pPr>
          <w:r>
            <w:rPr>
              <w:bCs/>
              <w:sz w:val="28"/>
            </w:rPr>
            <w:t>(Q.No. 1-10)</w:t>
          </w:r>
          <w:r w:rsidRPr="00D97FC1">
            <w:rPr>
              <w:bCs/>
              <w:sz w:val="28"/>
            </w:rPr>
            <w:t xml:space="preserve">Answer </w:t>
          </w:r>
          <w:r w:rsidRPr="00D97FC1">
            <w:rPr>
              <w:bCs/>
              <w:i/>
              <w:iCs/>
              <w:sz w:val="28"/>
            </w:rPr>
            <w:t xml:space="preserve">ALL </w:t>
          </w:r>
          <w:r w:rsidRPr="00D97FC1">
            <w:rPr>
              <w:bCs/>
              <w:sz w:val="28"/>
            </w:rPr>
            <w:t>the</w:t>
          </w:r>
          <w:r w:rsidRPr="00D97FC1">
            <w:rPr>
              <w:bCs/>
              <w:i/>
              <w:iCs/>
              <w:sz w:val="28"/>
            </w:rPr>
            <w:t xml:space="preserve"> </w:t>
          </w:r>
          <w:r w:rsidRPr="00D97FC1">
            <w:rPr>
              <w:bCs/>
              <w:sz w:val="28"/>
            </w:rPr>
            <w:t>questions</w:t>
          </w:r>
        </w:p>
      </w:sdtContent>
    </w:sdt>
    <w:p w:rsidR="004D33E7" w:rsidRDefault="004D33E7">
      <w:pPr>
        <w:pStyle w:val="Standard"/>
        <w:jc w:val="center"/>
        <w:rPr>
          <w:bCs/>
        </w:rPr>
      </w:pPr>
    </w:p>
    <w:p w:rsidR="004D33E7"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What is International Trade?</w:t>
      </w:r>
    </w:p>
    <w:p w:rsidR="00C05A86"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Explain the classical theory of Adam Smith</w:t>
      </w:r>
      <w:r w:rsidR="00100B3D" w:rsidRPr="00F805D5">
        <w:rPr>
          <w:b w:val="0"/>
          <w:bCs/>
          <w:sz w:val="24"/>
        </w:rPr>
        <w:t>.</w:t>
      </w:r>
    </w:p>
    <w:p w:rsidR="00C05A86"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Define free Trade.</w:t>
      </w:r>
    </w:p>
    <w:p w:rsidR="00C05A86"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What are the effects of Tariff?</w:t>
      </w:r>
    </w:p>
    <w:p w:rsidR="00C05A86"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What is Bill of Lading?</w:t>
      </w:r>
    </w:p>
    <w:p w:rsidR="00C05A86" w:rsidRPr="00F805D5" w:rsidRDefault="003E77A3" w:rsidP="00F805D5">
      <w:pPr>
        <w:pStyle w:val="Standard"/>
        <w:numPr>
          <w:ilvl w:val="0"/>
          <w:numId w:val="1"/>
        </w:numPr>
        <w:spacing w:line="360" w:lineRule="auto"/>
        <w:ind w:left="851" w:hanging="567"/>
        <w:jc w:val="both"/>
        <w:rPr>
          <w:b w:val="0"/>
          <w:bCs/>
          <w:sz w:val="24"/>
        </w:rPr>
      </w:pPr>
      <w:r>
        <w:rPr>
          <w:b w:val="0"/>
          <w:bCs/>
          <w:sz w:val="24"/>
        </w:rPr>
        <w:t>Define the term “ Balance of Payment”.</w:t>
      </w:r>
    </w:p>
    <w:p w:rsidR="00C05A86"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Why was A.D.B formed?</w:t>
      </w:r>
    </w:p>
    <w:p w:rsidR="004D33E7"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What is UNIDO?</w:t>
      </w:r>
    </w:p>
    <w:p w:rsidR="004D33E7"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What is Patent Law?</w:t>
      </w:r>
    </w:p>
    <w:p w:rsidR="004D33E7"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What is Uruguay Round?</w:t>
      </w:r>
    </w:p>
    <w:p w:rsidR="004D33E7" w:rsidRDefault="004D33E7">
      <w:pPr>
        <w:pStyle w:val="Standard"/>
        <w:spacing w:line="276" w:lineRule="auto"/>
        <w:rPr>
          <w:bCs/>
        </w:rPr>
      </w:pPr>
    </w:p>
    <w:sdt>
      <w:sdtPr>
        <w:rPr>
          <w:bCs/>
          <w:sz w:val="28"/>
        </w:rPr>
        <w:alias w:val="b"/>
        <w:tag w:val="b"/>
        <w:id w:val="669199"/>
        <w:lock w:val="sdtContentLocked"/>
        <w:placeholder>
          <w:docPart w:val="DefaultPlaceholder_22675703"/>
        </w:placeholder>
      </w:sdtPr>
      <w:sdtContent>
        <w:p w:rsidR="004D33E7" w:rsidRPr="00D97FC1" w:rsidRDefault="004D33E7">
          <w:pPr>
            <w:pStyle w:val="Standard"/>
            <w:jc w:val="center"/>
            <w:rPr>
              <w:bCs/>
              <w:sz w:val="28"/>
            </w:rPr>
          </w:pPr>
          <w:r w:rsidRPr="00D97FC1">
            <w:rPr>
              <w:bCs/>
              <w:sz w:val="28"/>
            </w:rPr>
            <w:t>SECTION B – (5 × 5 = 25 marks)</w:t>
          </w:r>
        </w:p>
        <w:p w:rsidR="004D33E7" w:rsidRDefault="004D33E7">
          <w:pPr>
            <w:pStyle w:val="Standard"/>
            <w:jc w:val="center"/>
            <w:rPr>
              <w:bCs/>
              <w:sz w:val="28"/>
            </w:rPr>
          </w:pPr>
          <w:r>
            <w:rPr>
              <w:bCs/>
              <w:sz w:val="28"/>
            </w:rPr>
            <w:t>(Q.No. 11-18)</w:t>
          </w:r>
          <w:r w:rsidRPr="00D97FC1">
            <w:rPr>
              <w:bCs/>
              <w:sz w:val="28"/>
            </w:rPr>
            <w:t xml:space="preserve">Answer any </w:t>
          </w:r>
          <w:r w:rsidRPr="00D97FC1">
            <w:rPr>
              <w:bCs/>
              <w:i/>
              <w:iCs/>
              <w:sz w:val="28"/>
            </w:rPr>
            <w:t xml:space="preserve">FIVE </w:t>
          </w:r>
          <w:r w:rsidRPr="00D97FC1">
            <w:rPr>
              <w:bCs/>
              <w:sz w:val="28"/>
            </w:rPr>
            <w:t>questions</w:t>
          </w:r>
        </w:p>
      </w:sdtContent>
    </w:sdt>
    <w:p w:rsidR="00A5413B" w:rsidRDefault="00A5413B">
      <w:pPr>
        <w:pStyle w:val="Standard"/>
        <w:jc w:val="center"/>
        <w:rPr>
          <w:bCs/>
          <w:sz w:val="28"/>
        </w:rPr>
      </w:pPr>
    </w:p>
    <w:p w:rsidR="00D02AC7" w:rsidRPr="00D97FC1" w:rsidRDefault="00D02AC7">
      <w:pPr>
        <w:pStyle w:val="Standard"/>
        <w:jc w:val="center"/>
        <w:rPr>
          <w:bCs/>
          <w:sz w:val="28"/>
        </w:rPr>
      </w:pPr>
    </w:p>
    <w:p w:rsidR="004D33E7" w:rsidRPr="00F805D5" w:rsidRDefault="00C05A86" w:rsidP="00F805D5">
      <w:pPr>
        <w:pStyle w:val="Standard"/>
        <w:numPr>
          <w:ilvl w:val="0"/>
          <w:numId w:val="1"/>
        </w:numPr>
        <w:spacing w:line="360" w:lineRule="auto"/>
        <w:ind w:left="851" w:hanging="567"/>
        <w:jc w:val="both"/>
        <w:rPr>
          <w:b w:val="0"/>
          <w:bCs/>
          <w:sz w:val="24"/>
        </w:rPr>
      </w:pPr>
      <w:r w:rsidRPr="00F805D5">
        <w:rPr>
          <w:b w:val="0"/>
          <w:bCs/>
          <w:sz w:val="24"/>
        </w:rPr>
        <w:t>Enumerate the defects and limitations of GATT.</w:t>
      </w:r>
    </w:p>
    <w:p w:rsidR="004D33E7" w:rsidRPr="00F805D5" w:rsidRDefault="00BC4C97" w:rsidP="00F805D5">
      <w:pPr>
        <w:pStyle w:val="Standard"/>
        <w:numPr>
          <w:ilvl w:val="0"/>
          <w:numId w:val="1"/>
        </w:numPr>
        <w:spacing w:line="360" w:lineRule="auto"/>
        <w:ind w:left="851" w:hanging="567"/>
        <w:jc w:val="both"/>
        <w:rPr>
          <w:b w:val="0"/>
          <w:bCs/>
          <w:sz w:val="24"/>
        </w:rPr>
      </w:pPr>
      <w:r w:rsidRPr="00F805D5">
        <w:rPr>
          <w:b w:val="0"/>
          <w:bCs/>
          <w:sz w:val="24"/>
        </w:rPr>
        <w:t>Explain the benefits</w:t>
      </w:r>
      <w:r w:rsidR="00C05A86" w:rsidRPr="00F805D5">
        <w:rPr>
          <w:b w:val="0"/>
          <w:bCs/>
          <w:sz w:val="24"/>
        </w:rPr>
        <w:t xml:space="preserve"> of International Trade.</w:t>
      </w:r>
    </w:p>
    <w:p w:rsidR="004D33E7" w:rsidRPr="00F805D5" w:rsidRDefault="00707B96" w:rsidP="00F805D5">
      <w:pPr>
        <w:pStyle w:val="Standard"/>
        <w:numPr>
          <w:ilvl w:val="0"/>
          <w:numId w:val="1"/>
        </w:numPr>
        <w:spacing w:line="360" w:lineRule="auto"/>
        <w:ind w:left="851" w:hanging="567"/>
        <w:jc w:val="both"/>
        <w:rPr>
          <w:b w:val="0"/>
          <w:bCs/>
          <w:sz w:val="24"/>
        </w:rPr>
      </w:pPr>
      <w:r w:rsidRPr="00F805D5">
        <w:rPr>
          <w:b w:val="0"/>
          <w:bCs/>
          <w:sz w:val="24"/>
        </w:rPr>
        <w:t>What are the assumptions of Ricardo’s theory of Comparative Cost</w:t>
      </w:r>
      <w:r w:rsidR="00C05A86" w:rsidRPr="00F805D5">
        <w:rPr>
          <w:b w:val="0"/>
          <w:bCs/>
          <w:sz w:val="24"/>
        </w:rPr>
        <w:t>?</w:t>
      </w:r>
    </w:p>
    <w:p w:rsidR="004D33E7" w:rsidRPr="00F805D5" w:rsidRDefault="00707B96" w:rsidP="00F805D5">
      <w:pPr>
        <w:pStyle w:val="Standard"/>
        <w:numPr>
          <w:ilvl w:val="0"/>
          <w:numId w:val="1"/>
        </w:numPr>
        <w:spacing w:line="360" w:lineRule="auto"/>
        <w:ind w:left="851" w:hanging="567"/>
        <w:jc w:val="both"/>
        <w:rPr>
          <w:b w:val="0"/>
          <w:bCs/>
          <w:sz w:val="24"/>
        </w:rPr>
      </w:pPr>
      <w:r w:rsidRPr="00F805D5">
        <w:rPr>
          <w:b w:val="0"/>
          <w:bCs/>
          <w:sz w:val="24"/>
        </w:rPr>
        <w:t>Explain the types of Disequilibrium.</w:t>
      </w:r>
    </w:p>
    <w:p w:rsidR="00707B96" w:rsidRPr="00F805D5" w:rsidRDefault="008C7E56" w:rsidP="00F805D5">
      <w:pPr>
        <w:pStyle w:val="Standard"/>
        <w:numPr>
          <w:ilvl w:val="0"/>
          <w:numId w:val="1"/>
        </w:numPr>
        <w:spacing w:line="360" w:lineRule="auto"/>
        <w:ind w:left="851" w:hanging="567"/>
        <w:jc w:val="both"/>
        <w:rPr>
          <w:b w:val="0"/>
          <w:bCs/>
          <w:sz w:val="24"/>
        </w:rPr>
      </w:pPr>
      <w:r w:rsidRPr="00F805D5">
        <w:rPr>
          <w:b w:val="0"/>
          <w:bCs/>
          <w:sz w:val="24"/>
        </w:rPr>
        <w:t xml:space="preserve">What are the Objectives of </w:t>
      </w:r>
      <w:r w:rsidR="00707B96" w:rsidRPr="00F805D5">
        <w:rPr>
          <w:b w:val="0"/>
          <w:bCs/>
          <w:sz w:val="24"/>
        </w:rPr>
        <w:t>Export Pricing Policy?</w:t>
      </w:r>
    </w:p>
    <w:p w:rsidR="00707B96" w:rsidRPr="00F805D5" w:rsidRDefault="00AE27C2" w:rsidP="00F805D5">
      <w:pPr>
        <w:pStyle w:val="Standard"/>
        <w:numPr>
          <w:ilvl w:val="0"/>
          <w:numId w:val="1"/>
        </w:numPr>
        <w:spacing w:line="360" w:lineRule="auto"/>
        <w:ind w:left="851" w:hanging="567"/>
        <w:jc w:val="both"/>
        <w:rPr>
          <w:b w:val="0"/>
          <w:bCs/>
          <w:sz w:val="24"/>
        </w:rPr>
      </w:pPr>
      <w:r w:rsidRPr="00F805D5">
        <w:rPr>
          <w:b w:val="0"/>
          <w:bCs/>
          <w:sz w:val="24"/>
        </w:rPr>
        <w:t xml:space="preserve">List out the achievements </w:t>
      </w:r>
      <w:r w:rsidR="009507B2" w:rsidRPr="00F805D5">
        <w:rPr>
          <w:b w:val="0"/>
          <w:bCs/>
          <w:sz w:val="24"/>
        </w:rPr>
        <w:t>of I.M.F.?</w:t>
      </w:r>
    </w:p>
    <w:p w:rsidR="004D33E7" w:rsidRPr="00F805D5" w:rsidRDefault="009507B2" w:rsidP="00F805D5">
      <w:pPr>
        <w:pStyle w:val="Standard"/>
        <w:numPr>
          <w:ilvl w:val="0"/>
          <w:numId w:val="1"/>
        </w:numPr>
        <w:spacing w:line="360" w:lineRule="auto"/>
        <w:ind w:left="851" w:hanging="567"/>
        <w:jc w:val="both"/>
        <w:rPr>
          <w:b w:val="0"/>
          <w:bCs/>
          <w:sz w:val="24"/>
        </w:rPr>
      </w:pPr>
      <w:r w:rsidRPr="00F805D5">
        <w:rPr>
          <w:b w:val="0"/>
          <w:bCs/>
          <w:sz w:val="24"/>
        </w:rPr>
        <w:t>Briefly state the lending operations of I.B.R.D.</w:t>
      </w:r>
    </w:p>
    <w:p w:rsidR="004D33E7" w:rsidRPr="00F805D5" w:rsidRDefault="00AE27C2" w:rsidP="00F805D5">
      <w:pPr>
        <w:pStyle w:val="Standard"/>
        <w:numPr>
          <w:ilvl w:val="0"/>
          <w:numId w:val="1"/>
        </w:numPr>
        <w:spacing w:line="360" w:lineRule="auto"/>
        <w:ind w:left="851" w:hanging="567"/>
        <w:jc w:val="both"/>
        <w:rPr>
          <w:b w:val="0"/>
          <w:bCs/>
          <w:sz w:val="24"/>
        </w:rPr>
      </w:pPr>
      <w:r w:rsidRPr="00F805D5">
        <w:rPr>
          <w:b w:val="0"/>
          <w:bCs/>
          <w:sz w:val="24"/>
        </w:rPr>
        <w:t xml:space="preserve"> </w:t>
      </w:r>
      <w:r w:rsidR="003E77A3">
        <w:rPr>
          <w:b w:val="0"/>
          <w:bCs/>
          <w:sz w:val="24"/>
        </w:rPr>
        <w:t>Write about TRIPS AND TRIMS.</w:t>
      </w:r>
    </w:p>
    <w:p w:rsidR="004D33E7" w:rsidRPr="00D97FC1" w:rsidRDefault="004D33E7" w:rsidP="009507B2">
      <w:pPr>
        <w:pStyle w:val="Standard"/>
        <w:spacing w:line="276" w:lineRule="auto"/>
        <w:ind w:left="851"/>
        <w:rPr>
          <w:bCs/>
          <w:sz w:val="28"/>
          <w:szCs w:val="28"/>
        </w:rPr>
      </w:pPr>
    </w:p>
    <w:p w:rsidR="004D33E7" w:rsidRDefault="004D33E7"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p w:rsidR="00F805D5" w:rsidRDefault="00910E2A" w:rsidP="00D040FD">
      <w:pPr>
        <w:pStyle w:val="Standard"/>
        <w:spacing w:line="276" w:lineRule="auto"/>
        <w:ind w:left="851" w:hanging="851"/>
        <w:rPr>
          <w:bCs/>
        </w:rPr>
      </w:pPr>
      <w:r w:rsidRPr="00910E2A">
        <w:rPr>
          <w:bCs/>
          <w:noProof/>
          <w:sz w:val="28"/>
          <w:szCs w:val="28"/>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437.05pt;margin-top:28.35pt;width:69.75pt;height:30pt;z-index:251658240" strokecolor="white">
            <v:textbox>
              <w:txbxContent>
                <w:p w:rsidR="009F0D4C" w:rsidRPr="00DF7B5F" w:rsidRDefault="009F0D4C" w:rsidP="009F0D4C">
                  <w:pPr>
                    <w:jc w:val="right"/>
                    <w:rPr>
                      <w:sz w:val="32"/>
                    </w:rPr>
                  </w:pPr>
                  <w:r w:rsidRPr="00DF7B5F">
                    <w:rPr>
                      <w:sz w:val="32"/>
                    </w:rPr>
                    <w:t>[P.T.O.]</w:t>
                  </w:r>
                </w:p>
              </w:txbxContent>
            </v:textbox>
          </v:shape>
        </w:pict>
      </w:r>
    </w:p>
    <w:p w:rsidR="00F805D5" w:rsidRDefault="00F805D5" w:rsidP="00D040FD">
      <w:pPr>
        <w:pStyle w:val="Standard"/>
        <w:spacing w:line="276" w:lineRule="auto"/>
        <w:ind w:left="851" w:hanging="851"/>
        <w:rPr>
          <w:bCs/>
        </w:rPr>
      </w:pPr>
    </w:p>
    <w:p w:rsidR="00F805D5" w:rsidRDefault="00F805D5" w:rsidP="00D040FD">
      <w:pPr>
        <w:pStyle w:val="Standard"/>
        <w:spacing w:line="276" w:lineRule="auto"/>
        <w:ind w:left="851" w:hanging="851"/>
        <w:rPr>
          <w:bCs/>
        </w:rPr>
      </w:pPr>
    </w:p>
    <w:sdt>
      <w:sdtPr>
        <w:rPr>
          <w:bCs/>
          <w:sz w:val="28"/>
        </w:rPr>
        <w:alias w:val="b"/>
        <w:tag w:val="b"/>
        <w:id w:val="669200"/>
        <w:lock w:val="sdtContentLocked"/>
        <w:placeholder>
          <w:docPart w:val="DefaultPlaceholder_22675703"/>
        </w:placeholder>
      </w:sdtPr>
      <w:sdtContent>
        <w:p w:rsidR="004D33E7" w:rsidRPr="00D97FC1" w:rsidRDefault="004D33E7">
          <w:pPr>
            <w:pStyle w:val="Standard"/>
            <w:jc w:val="center"/>
            <w:rPr>
              <w:bCs/>
              <w:sz w:val="28"/>
            </w:rPr>
          </w:pPr>
          <w:r w:rsidRPr="00D97FC1">
            <w:rPr>
              <w:bCs/>
              <w:sz w:val="28"/>
            </w:rPr>
            <w:t>SECTION C – (2 × 15 = 30 marks)</w:t>
          </w:r>
        </w:p>
        <w:p w:rsidR="004D33E7" w:rsidRDefault="004D33E7">
          <w:pPr>
            <w:pStyle w:val="Standard"/>
            <w:jc w:val="center"/>
            <w:rPr>
              <w:bCs/>
              <w:sz w:val="28"/>
            </w:rPr>
          </w:pPr>
          <w:r w:rsidRPr="00D97FC1">
            <w:rPr>
              <w:bCs/>
              <w:sz w:val="28"/>
            </w:rPr>
            <w:t>PART – A – Case Study –</w:t>
          </w:r>
          <w:r>
            <w:rPr>
              <w:bCs/>
              <w:sz w:val="28"/>
            </w:rPr>
            <w:t>Q.No. 19</w:t>
          </w:r>
          <w:r w:rsidRPr="00D97FC1">
            <w:rPr>
              <w:bCs/>
              <w:sz w:val="28"/>
            </w:rPr>
            <w:t xml:space="preserve"> Compulsory Question</w:t>
          </w:r>
        </w:p>
      </w:sdtContent>
    </w:sdt>
    <w:p w:rsidR="00A5413B" w:rsidRPr="00D97FC1" w:rsidRDefault="00A5413B">
      <w:pPr>
        <w:pStyle w:val="Standard"/>
        <w:jc w:val="center"/>
        <w:rPr>
          <w:bCs/>
          <w:sz w:val="28"/>
        </w:rPr>
      </w:pPr>
    </w:p>
    <w:p w:rsidR="004D33E7" w:rsidRPr="00F805D5" w:rsidRDefault="003C3071" w:rsidP="00F805D5">
      <w:pPr>
        <w:pStyle w:val="Standard"/>
        <w:numPr>
          <w:ilvl w:val="0"/>
          <w:numId w:val="1"/>
        </w:numPr>
        <w:spacing w:line="360" w:lineRule="auto"/>
        <w:ind w:left="851" w:hanging="709"/>
        <w:jc w:val="both"/>
        <w:rPr>
          <w:b w:val="0"/>
          <w:bCs/>
          <w:sz w:val="24"/>
        </w:rPr>
      </w:pPr>
      <w:r w:rsidRPr="00F805D5">
        <w:rPr>
          <w:b w:val="0"/>
          <w:bCs/>
          <w:sz w:val="24"/>
        </w:rPr>
        <w:t>In 2007, India experienced rapid appreciation of its currency against the US dollar. The reasons for the appreciation of the rupee were a generally weak dollar in international currency markets and sharp increase in dollar inflows into the country, partly due to India’s increasing attractiveness to foreign investors. Although India had been seeing a steady rise in dollar inflows into the country for quite some time, on earlier occasions, the Reserve Bank of India (RBI) had intervened in the foreign currency market and purchased excess dollars so as to prevent any appreciation in the value of the rupee. Now, the RBI decided not to intervene, mainly to control inflation which was around 6 percent in early 2007.</w:t>
      </w:r>
    </w:p>
    <w:p w:rsidR="003C3071" w:rsidRPr="00F805D5" w:rsidRDefault="00F805D5" w:rsidP="00F805D5">
      <w:pPr>
        <w:pStyle w:val="Standard"/>
        <w:numPr>
          <w:ilvl w:val="0"/>
          <w:numId w:val="2"/>
        </w:numPr>
        <w:spacing w:line="360" w:lineRule="auto"/>
        <w:ind w:hanging="77"/>
        <w:jc w:val="both"/>
        <w:rPr>
          <w:b w:val="0"/>
          <w:bCs/>
          <w:sz w:val="24"/>
        </w:rPr>
      </w:pPr>
      <w:r>
        <w:rPr>
          <w:b w:val="0"/>
          <w:bCs/>
          <w:sz w:val="24"/>
        </w:rPr>
        <w:t xml:space="preserve">    </w:t>
      </w:r>
      <w:r w:rsidR="003C3071" w:rsidRPr="00F805D5">
        <w:rPr>
          <w:b w:val="0"/>
          <w:bCs/>
          <w:sz w:val="24"/>
        </w:rPr>
        <w:t xml:space="preserve">Discuss the reason for the appreciation of the rupee and its impact on the Indian </w:t>
      </w:r>
      <w:r>
        <w:rPr>
          <w:b w:val="0"/>
          <w:bCs/>
          <w:sz w:val="24"/>
        </w:rPr>
        <w:br/>
        <w:t xml:space="preserve">       </w:t>
      </w:r>
      <w:r w:rsidR="003C3071" w:rsidRPr="00F805D5">
        <w:rPr>
          <w:b w:val="0"/>
          <w:bCs/>
          <w:sz w:val="24"/>
        </w:rPr>
        <w:t>economy.</w:t>
      </w:r>
    </w:p>
    <w:p w:rsidR="003C3071" w:rsidRDefault="00F805D5" w:rsidP="00F805D5">
      <w:pPr>
        <w:pStyle w:val="Standard"/>
        <w:numPr>
          <w:ilvl w:val="0"/>
          <w:numId w:val="2"/>
        </w:numPr>
        <w:spacing w:line="360" w:lineRule="auto"/>
        <w:ind w:hanging="77"/>
        <w:jc w:val="both"/>
        <w:rPr>
          <w:b w:val="0"/>
          <w:bCs/>
          <w:sz w:val="24"/>
        </w:rPr>
      </w:pPr>
      <w:r>
        <w:rPr>
          <w:b w:val="0"/>
          <w:bCs/>
          <w:sz w:val="24"/>
        </w:rPr>
        <w:t xml:space="preserve">    </w:t>
      </w:r>
      <w:r w:rsidR="003C3071" w:rsidRPr="00F805D5">
        <w:rPr>
          <w:b w:val="0"/>
          <w:bCs/>
          <w:sz w:val="24"/>
        </w:rPr>
        <w:t>Assess the possible future movement of the rupee vice</w:t>
      </w:r>
      <w:r w:rsidR="009E3D63" w:rsidRPr="00F805D5">
        <w:rPr>
          <w:b w:val="0"/>
          <w:bCs/>
          <w:sz w:val="24"/>
        </w:rPr>
        <w:t xml:space="preserve"> </w:t>
      </w:r>
      <w:r w:rsidR="003C3071" w:rsidRPr="00F805D5">
        <w:rPr>
          <w:b w:val="0"/>
          <w:bCs/>
          <w:sz w:val="24"/>
        </w:rPr>
        <w:t>versa the US dollar.</w:t>
      </w:r>
    </w:p>
    <w:p w:rsidR="00F805D5" w:rsidRPr="00F805D5" w:rsidRDefault="00F805D5" w:rsidP="00F805D5">
      <w:pPr>
        <w:pStyle w:val="Standard"/>
        <w:spacing w:line="276" w:lineRule="auto"/>
        <w:rPr>
          <w:b w:val="0"/>
          <w:bCs/>
          <w:sz w:val="24"/>
        </w:rPr>
      </w:pPr>
    </w:p>
    <w:sdt>
      <w:sdtPr>
        <w:rPr>
          <w:bCs/>
          <w:sz w:val="28"/>
        </w:rPr>
        <w:alias w:val="c"/>
        <w:tag w:val="c"/>
        <w:id w:val="669201"/>
        <w:lock w:val="sdtContentLocked"/>
        <w:placeholder>
          <w:docPart w:val="DefaultPlaceholder_22675703"/>
        </w:placeholder>
      </w:sdtPr>
      <w:sdtContent>
        <w:p w:rsidR="004D33E7" w:rsidRPr="00D97FC1" w:rsidRDefault="004D33E7">
          <w:pPr>
            <w:pStyle w:val="Standard"/>
            <w:spacing w:line="276" w:lineRule="auto"/>
            <w:jc w:val="center"/>
            <w:rPr>
              <w:bCs/>
              <w:sz w:val="28"/>
            </w:rPr>
          </w:pPr>
          <w:r w:rsidRPr="00D97FC1">
            <w:rPr>
              <w:bCs/>
              <w:sz w:val="28"/>
            </w:rPr>
            <w:t>PART – B</w:t>
          </w:r>
        </w:p>
        <w:p w:rsidR="004D33E7" w:rsidRPr="00695278" w:rsidRDefault="004D33E7" w:rsidP="00695278">
          <w:pPr>
            <w:pStyle w:val="Standard"/>
            <w:spacing w:line="276" w:lineRule="auto"/>
            <w:jc w:val="center"/>
            <w:rPr>
              <w:bCs/>
              <w:sz w:val="28"/>
            </w:rPr>
          </w:pPr>
          <w:r>
            <w:rPr>
              <w:bCs/>
              <w:sz w:val="28"/>
            </w:rPr>
            <w:t>(Q.No. 20-21)</w:t>
          </w:r>
          <w:r w:rsidRPr="00D97FC1">
            <w:rPr>
              <w:bCs/>
              <w:sz w:val="28"/>
            </w:rPr>
            <w:t xml:space="preserve">Answer any </w:t>
          </w:r>
          <w:r w:rsidRPr="00D97FC1">
            <w:rPr>
              <w:bCs/>
              <w:i/>
              <w:iCs/>
              <w:sz w:val="28"/>
            </w:rPr>
            <w:t xml:space="preserve">ONE </w:t>
          </w:r>
          <w:r w:rsidRPr="00D97FC1">
            <w:rPr>
              <w:bCs/>
              <w:sz w:val="28"/>
            </w:rPr>
            <w:t>question</w:t>
          </w:r>
        </w:p>
      </w:sdtContent>
    </w:sdt>
    <w:p w:rsidR="00695278" w:rsidRDefault="00695278" w:rsidP="00695278">
      <w:pPr>
        <w:pStyle w:val="Standard"/>
        <w:spacing w:line="276" w:lineRule="auto"/>
        <w:ind w:left="851"/>
        <w:rPr>
          <w:bCs/>
          <w:sz w:val="28"/>
          <w:szCs w:val="28"/>
        </w:rPr>
      </w:pPr>
    </w:p>
    <w:p w:rsidR="004D33E7" w:rsidRPr="00F805D5" w:rsidRDefault="004D33E7" w:rsidP="00F805D5">
      <w:pPr>
        <w:pStyle w:val="Standard"/>
        <w:numPr>
          <w:ilvl w:val="0"/>
          <w:numId w:val="1"/>
        </w:numPr>
        <w:spacing w:line="360" w:lineRule="auto"/>
        <w:ind w:left="851" w:hanging="709"/>
        <w:jc w:val="both"/>
        <w:rPr>
          <w:b w:val="0"/>
          <w:bCs/>
          <w:sz w:val="24"/>
        </w:rPr>
      </w:pPr>
      <w:r w:rsidRPr="00F805D5">
        <w:rPr>
          <w:b w:val="0"/>
          <w:bCs/>
          <w:sz w:val="24"/>
        </w:rPr>
        <w:t xml:space="preserve"> </w:t>
      </w:r>
      <w:r w:rsidR="009507B2" w:rsidRPr="00F805D5">
        <w:rPr>
          <w:b w:val="0"/>
          <w:bCs/>
          <w:sz w:val="24"/>
        </w:rPr>
        <w:t>Discuss the objectives and functions of W.T.O.</w:t>
      </w:r>
    </w:p>
    <w:p w:rsidR="009507B2" w:rsidRPr="00F805D5" w:rsidRDefault="009507B2" w:rsidP="00F805D5">
      <w:pPr>
        <w:pStyle w:val="Standard"/>
        <w:numPr>
          <w:ilvl w:val="0"/>
          <w:numId w:val="1"/>
        </w:numPr>
        <w:spacing w:line="360" w:lineRule="auto"/>
        <w:ind w:left="851" w:hanging="709"/>
        <w:jc w:val="both"/>
        <w:rPr>
          <w:b w:val="0"/>
          <w:bCs/>
          <w:sz w:val="24"/>
        </w:rPr>
      </w:pPr>
      <w:r w:rsidRPr="00F805D5">
        <w:rPr>
          <w:b w:val="0"/>
          <w:bCs/>
          <w:sz w:val="24"/>
        </w:rPr>
        <w:t>Enumerate the incentives and assistance rendered by the Government of India towards export promotion.</w:t>
      </w:r>
    </w:p>
    <w:p w:rsidR="006D7CFA" w:rsidRPr="00F805D5" w:rsidRDefault="006D7CFA" w:rsidP="00F805D5">
      <w:pPr>
        <w:pStyle w:val="Standard"/>
        <w:spacing w:line="360" w:lineRule="auto"/>
        <w:jc w:val="both"/>
        <w:rPr>
          <w:b w:val="0"/>
          <w:bCs/>
          <w:sz w:val="24"/>
        </w:rPr>
      </w:pPr>
    </w:p>
    <w:p w:rsidR="006D7CFA" w:rsidRDefault="006D7CFA">
      <w:pPr>
        <w:pStyle w:val="Standard"/>
        <w:spacing w:line="276" w:lineRule="auto"/>
        <w:rPr>
          <w:bCs/>
          <w:sz w:val="28"/>
          <w:szCs w:val="28"/>
        </w:rPr>
      </w:pPr>
    </w:p>
    <w:p w:rsidR="006D7CFA" w:rsidRDefault="006D7CFA">
      <w:pPr>
        <w:pStyle w:val="Standard"/>
        <w:spacing w:line="276" w:lineRule="auto"/>
        <w:rPr>
          <w:bCs/>
          <w:sz w:val="28"/>
          <w:szCs w:val="28"/>
        </w:rPr>
        <w:sectPr w:rsidR="006D7CFA" w:rsidSect="007A238A">
          <w:headerReference w:type="even" r:id="rId7"/>
          <w:headerReference w:type="default" r:id="rId8"/>
          <w:footerReference w:type="even" r:id="rId9"/>
          <w:footerReference w:type="default" r:id="rId10"/>
          <w:headerReference w:type="first" r:id="rId11"/>
          <w:footerReference w:type="first" r:id="rId12"/>
          <w:pgSz w:w="11909" w:h="16834"/>
          <w:pgMar w:top="1134" w:right="1134" w:bottom="1134" w:left="1296" w:header="720" w:footer="720" w:gutter="0"/>
          <w:pgNumType w:start="1"/>
          <w:cols w:space="720"/>
        </w:sectPr>
      </w:pPr>
    </w:p>
    <w:p w:rsidR="00BF147E" w:rsidRPr="004D33E7" w:rsidRDefault="00BF147E" w:rsidP="004D33E7">
      <w:bookmarkStart w:id="0" w:name="_GoBack"/>
      <w:bookmarkEnd w:id="0"/>
    </w:p>
    <w:sectPr w:rsidR="00BF147E" w:rsidRPr="004D33E7" w:rsidSect="004D33E7">
      <w:headerReference w:type="default" r:id="rId13"/>
      <w:footerReference w:type="default" r:id="rId14"/>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ECC" w:rsidRPr="004D33E7" w:rsidRDefault="00105ECC" w:rsidP="004D33E7">
      <w:pPr>
        <w:pStyle w:val="Footer"/>
      </w:pPr>
    </w:p>
  </w:endnote>
  <w:endnote w:type="continuationSeparator" w:id="1">
    <w:p w:rsidR="00105ECC" w:rsidRPr="004D33E7" w:rsidRDefault="00105ECC" w:rsidP="004D33E7">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A3" w:rsidRDefault="003E77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0821729"/>
      <w:docPartObj>
        <w:docPartGallery w:val="Page Numbers (Bottom of Page)"/>
        <w:docPartUnique/>
      </w:docPartObj>
    </w:sdtPr>
    <w:sdtEndPr>
      <w:rPr>
        <w:noProof/>
      </w:rPr>
    </w:sdtEndPr>
    <w:sdtContent>
      <w:p w:rsidR="004D33E7" w:rsidRDefault="00910E2A">
        <w:pPr>
          <w:pStyle w:val="Footer"/>
          <w:jc w:val="center"/>
        </w:pPr>
        <w:r>
          <w:fldChar w:fldCharType="begin"/>
        </w:r>
        <w:r w:rsidR="004D33E7">
          <w:instrText xml:space="preserve"> PAGE   \* MERGEFORMAT </w:instrText>
        </w:r>
        <w:r>
          <w:fldChar w:fldCharType="separate"/>
        </w:r>
        <w:r w:rsidR="008A0F67">
          <w:rPr>
            <w:noProof/>
          </w:rPr>
          <w:t>1</w:t>
        </w:r>
        <w:r>
          <w:rPr>
            <w:noProof/>
          </w:rPr>
          <w:fldChar w:fldCharType="end"/>
        </w:r>
      </w:p>
    </w:sdtContent>
  </w:sdt>
  <w:p w:rsidR="004D33E7" w:rsidRDefault="004D33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A3" w:rsidRDefault="003E77A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FD" w:rsidRPr="004D33E7" w:rsidRDefault="00D040FD" w:rsidP="004D3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ECC" w:rsidRPr="004D33E7" w:rsidRDefault="00105ECC" w:rsidP="004D33E7">
      <w:pPr>
        <w:pStyle w:val="Footer"/>
      </w:pPr>
    </w:p>
  </w:footnote>
  <w:footnote w:type="continuationSeparator" w:id="1">
    <w:p w:rsidR="00105ECC" w:rsidRPr="004D33E7" w:rsidRDefault="00105ECC" w:rsidP="004D33E7">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A3" w:rsidRDefault="003E77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A3" w:rsidRDefault="003E77A3" w:rsidP="00D97FC1">
    <w:pPr>
      <w:pStyle w:val="Header"/>
      <w:jc w:val="right"/>
    </w:pPr>
  </w:p>
  <w:p w:rsidR="004D33E7" w:rsidRDefault="004D33E7" w:rsidP="00D97FC1">
    <w:pPr>
      <w:pStyle w:val="Header"/>
      <w:jc w:val="right"/>
      <w:rPr>
        <w:sz w:val="28"/>
        <w:szCs w:val="28"/>
      </w:rPr>
    </w:pPr>
    <w:r>
      <w:tab/>
    </w:r>
    <w:r w:rsidRPr="00D97FC1">
      <w:rPr>
        <w:sz w:val="28"/>
        <w:szCs w:val="28"/>
      </w:rPr>
      <w:t xml:space="preserve">                                                                                 </w:t>
    </w:r>
    <w:r w:rsidRPr="00F6296E">
      <w:rPr>
        <w:noProof/>
        <w:sz w:val="28"/>
        <w:szCs w:val="28"/>
      </w:rPr>
      <w:t>14UBHCT2A08</w:t>
    </w:r>
    <w:r w:rsidRPr="00D97FC1">
      <w:rPr>
        <w:sz w:val="28"/>
        <w:szCs w:val="28"/>
      </w:rPr>
      <w:t xml:space="preserve">  </w:t>
    </w:r>
  </w:p>
  <w:p w:rsidR="004D33E7" w:rsidRPr="00D97FC1" w:rsidRDefault="004D33E7" w:rsidP="00D97FC1">
    <w:pPr>
      <w:pStyle w:val="Header"/>
      <w:jc w:val="right"/>
      <w:rPr>
        <w:sz w:val="28"/>
        <w:szCs w:val="28"/>
      </w:rPr>
    </w:pPr>
    <w:r>
      <w:rPr>
        <w:sz w:val="28"/>
        <w:szCs w:val="28"/>
      </w:rPr>
      <w:tab/>
    </w:r>
    <w:r>
      <w:rPr>
        <w:sz w:val="28"/>
        <w:szCs w:val="28"/>
      </w:rPr>
      <w:tab/>
    </w:r>
    <w:r w:rsidRPr="00F6296E">
      <w:rPr>
        <w:noProof/>
        <w:sz w:val="28"/>
        <w:szCs w:val="28"/>
      </w:rPr>
      <w:t>UBH/CT/2A08</w:t>
    </w:r>
    <w:r w:rsidRPr="00D97FC1">
      <w:rPr>
        <w:sz w:val="28"/>
        <w:szCs w:val="28"/>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7A3" w:rsidRDefault="003E77A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B0" w:rsidRPr="004D33E7" w:rsidRDefault="00367B50" w:rsidP="004D33E7">
    <w:pPr>
      <w:pStyle w:val="Header"/>
    </w:pPr>
    <w:r w:rsidRPr="004D33E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17DB3"/>
    <w:multiLevelType w:val="hybridMultilevel"/>
    <w:tmpl w:val="DBEEF38A"/>
    <w:lvl w:ilvl="0" w:tplc="A6B62A94">
      <w:start w:val="1"/>
      <w:numFmt w:val="lowerLetter"/>
      <w:lvlText w:val="(%1)"/>
      <w:lvlJc w:val="lef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1">
    <w:nsid w:val="56FE20EA"/>
    <w:multiLevelType w:val="multilevel"/>
    <w:tmpl w:val="D11A4D4A"/>
    <w:lvl w:ilvl="0">
      <w:start w:val="1"/>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autoHyphenation/>
  <w:characterSpacingControl w:val="doNotCompress"/>
  <w:footnotePr>
    <w:footnote w:id="0"/>
    <w:footnote w:id="1"/>
  </w:footnotePr>
  <w:endnotePr>
    <w:endnote w:id="0"/>
    <w:endnote w:id="1"/>
  </w:endnotePr>
  <w:compat/>
  <w:rsids>
    <w:rsidRoot w:val="00BF147E"/>
    <w:rsid w:val="00100B3D"/>
    <w:rsid w:val="00105ECC"/>
    <w:rsid w:val="00153B35"/>
    <w:rsid w:val="00174A8B"/>
    <w:rsid w:val="00195F3A"/>
    <w:rsid w:val="001A1CB6"/>
    <w:rsid w:val="001C1BE8"/>
    <w:rsid w:val="00274AAF"/>
    <w:rsid w:val="00291EFF"/>
    <w:rsid w:val="00367B50"/>
    <w:rsid w:val="003977BC"/>
    <w:rsid w:val="00397F1F"/>
    <w:rsid w:val="003C3071"/>
    <w:rsid w:val="003E77A3"/>
    <w:rsid w:val="004410B0"/>
    <w:rsid w:val="0049387A"/>
    <w:rsid w:val="004D33E7"/>
    <w:rsid w:val="005C11F2"/>
    <w:rsid w:val="00695278"/>
    <w:rsid w:val="006D7CFA"/>
    <w:rsid w:val="00707B96"/>
    <w:rsid w:val="007A0D36"/>
    <w:rsid w:val="007A4518"/>
    <w:rsid w:val="007B33A2"/>
    <w:rsid w:val="00836672"/>
    <w:rsid w:val="008378B3"/>
    <w:rsid w:val="008A0F67"/>
    <w:rsid w:val="008C5E2F"/>
    <w:rsid w:val="008C7E56"/>
    <w:rsid w:val="009042C9"/>
    <w:rsid w:val="00910E2A"/>
    <w:rsid w:val="009507B2"/>
    <w:rsid w:val="00956363"/>
    <w:rsid w:val="009E3D63"/>
    <w:rsid w:val="009F0D4C"/>
    <w:rsid w:val="00A1737B"/>
    <w:rsid w:val="00A27C90"/>
    <w:rsid w:val="00A5413B"/>
    <w:rsid w:val="00A67279"/>
    <w:rsid w:val="00AE27C2"/>
    <w:rsid w:val="00B84078"/>
    <w:rsid w:val="00BC4C97"/>
    <w:rsid w:val="00BF147E"/>
    <w:rsid w:val="00C05A86"/>
    <w:rsid w:val="00CD553E"/>
    <w:rsid w:val="00D02AC7"/>
    <w:rsid w:val="00D040FD"/>
    <w:rsid w:val="00D25319"/>
    <w:rsid w:val="00D97FC1"/>
    <w:rsid w:val="00E31C01"/>
    <w:rsid w:val="00E62D89"/>
    <w:rsid w:val="00ED5A56"/>
    <w:rsid w:val="00F805D5"/>
    <w:rsid w:val="00FA0EF5"/>
    <w:rsid w:val="00FE078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BC"/>
  </w:style>
  <w:style w:type="paragraph" w:styleId="Heading1">
    <w:name w:val="heading 1"/>
    <w:basedOn w:val="Heading"/>
    <w:next w:val="Textbody"/>
    <w:rsid w:val="003977BC"/>
    <w:pPr>
      <w:outlineLvl w:val="0"/>
    </w:pPr>
    <w:rPr>
      <w:bCs/>
    </w:rPr>
  </w:style>
  <w:style w:type="paragraph" w:styleId="Heading2">
    <w:name w:val="heading 2"/>
    <w:basedOn w:val="Heading"/>
    <w:next w:val="Textbody"/>
    <w:rsid w:val="003977BC"/>
    <w:pPr>
      <w:spacing w:before="200"/>
      <w:outlineLvl w:val="1"/>
    </w:pPr>
    <w:rPr>
      <w:bCs/>
    </w:rPr>
  </w:style>
  <w:style w:type="paragraph" w:styleId="Heading3">
    <w:name w:val="heading 3"/>
    <w:basedOn w:val="Heading"/>
    <w:next w:val="Textbody"/>
    <w:rsid w:val="003977BC"/>
    <w:pPr>
      <w:spacing w:before="140"/>
      <w:outlineLvl w:val="2"/>
    </w:pPr>
    <w:rPr>
      <w:bCs/>
    </w:rPr>
  </w:style>
  <w:style w:type="paragraph" w:styleId="Heading4">
    <w:name w:val="heading 4"/>
    <w:basedOn w:val="Heading"/>
    <w:next w:val="Textbody"/>
    <w:rsid w:val="003977BC"/>
    <w:pPr>
      <w:spacing w:before="120"/>
      <w:outlineLvl w:val="3"/>
    </w:pPr>
    <w:rPr>
      <w:bCs/>
      <w:i/>
      <w:iCs/>
    </w:rPr>
  </w:style>
  <w:style w:type="paragraph" w:styleId="Heading5">
    <w:name w:val="heading 5"/>
    <w:basedOn w:val="Heading"/>
    <w:next w:val="Textbody"/>
    <w:rsid w:val="003977BC"/>
    <w:pPr>
      <w:spacing w:before="120" w:after="60"/>
      <w:outlineLvl w:val="4"/>
    </w:pPr>
    <w:rPr>
      <w:bCs/>
    </w:rPr>
  </w:style>
  <w:style w:type="paragraph" w:styleId="Heading6">
    <w:name w:val="heading 6"/>
    <w:basedOn w:val="Heading"/>
    <w:next w:val="Textbody"/>
    <w:rsid w:val="003977BC"/>
    <w:pPr>
      <w:spacing w:before="60" w:after="60"/>
      <w:outlineLvl w:val="5"/>
    </w:pPr>
    <w:rPr>
      <w:bCs/>
      <w:i/>
      <w:iCs/>
    </w:rPr>
  </w:style>
  <w:style w:type="paragraph" w:styleId="Heading7">
    <w:name w:val="heading 7"/>
    <w:basedOn w:val="Heading"/>
    <w:next w:val="Textbody"/>
    <w:rsid w:val="003977BC"/>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977BC"/>
    <w:rPr>
      <w:rFonts w:ascii="Times New Roman" w:hAnsi="Times New Roman"/>
      <w:b/>
      <w:sz w:val="21"/>
    </w:rPr>
  </w:style>
  <w:style w:type="paragraph" w:customStyle="1" w:styleId="Heading">
    <w:name w:val="Heading"/>
    <w:basedOn w:val="Standard"/>
    <w:next w:val="Textbody"/>
    <w:rsid w:val="003977BC"/>
    <w:pPr>
      <w:keepNext/>
      <w:spacing w:before="240" w:after="120"/>
    </w:pPr>
    <w:rPr>
      <w:rFonts w:ascii="Liberation Sans" w:hAnsi="Liberation Sans"/>
      <w:sz w:val="28"/>
      <w:szCs w:val="28"/>
    </w:rPr>
  </w:style>
  <w:style w:type="paragraph" w:customStyle="1" w:styleId="Textbody">
    <w:name w:val="Text body"/>
    <w:basedOn w:val="Standard"/>
    <w:rsid w:val="003977BC"/>
    <w:pPr>
      <w:spacing w:after="140" w:line="288" w:lineRule="auto"/>
    </w:pPr>
  </w:style>
  <w:style w:type="paragraph" w:styleId="List">
    <w:name w:val="List"/>
    <w:basedOn w:val="Textbody"/>
    <w:rsid w:val="003977BC"/>
    <w:rPr>
      <w:sz w:val="24"/>
    </w:rPr>
  </w:style>
  <w:style w:type="paragraph" w:styleId="Caption">
    <w:name w:val="caption"/>
    <w:basedOn w:val="Standard"/>
    <w:rsid w:val="003977BC"/>
    <w:pPr>
      <w:suppressLineNumbers/>
      <w:spacing w:before="120" w:after="120"/>
    </w:pPr>
    <w:rPr>
      <w:i/>
      <w:iCs/>
      <w:sz w:val="24"/>
    </w:rPr>
  </w:style>
  <w:style w:type="paragraph" w:customStyle="1" w:styleId="Index">
    <w:name w:val="Index"/>
    <w:basedOn w:val="Standard"/>
    <w:rsid w:val="003977BC"/>
    <w:pPr>
      <w:suppressLineNumbers/>
    </w:pPr>
    <w:rPr>
      <w:sz w:val="24"/>
    </w:rPr>
  </w:style>
  <w:style w:type="paragraph" w:customStyle="1" w:styleId="Quotations">
    <w:name w:val="Quotations"/>
    <w:basedOn w:val="Standard"/>
    <w:rsid w:val="003977BC"/>
    <w:pPr>
      <w:spacing w:after="283"/>
      <w:ind w:left="567" w:right="567"/>
    </w:pPr>
  </w:style>
  <w:style w:type="paragraph" w:styleId="Title">
    <w:name w:val="Title"/>
    <w:basedOn w:val="Heading"/>
    <w:next w:val="Textbody"/>
    <w:rsid w:val="003977BC"/>
    <w:pPr>
      <w:jc w:val="center"/>
    </w:pPr>
    <w:rPr>
      <w:bCs/>
      <w:sz w:val="56"/>
      <w:szCs w:val="56"/>
    </w:rPr>
  </w:style>
  <w:style w:type="paragraph" w:styleId="Subtitle">
    <w:name w:val="Subtitle"/>
    <w:basedOn w:val="Heading"/>
    <w:next w:val="Textbody"/>
    <w:rsid w:val="003977BC"/>
    <w:pPr>
      <w:spacing w:before="60"/>
      <w:jc w:val="center"/>
    </w:pPr>
    <w:rPr>
      <w:sz w:val="36"/>
      <w:szCs w:val="36"/>
    </w:rPr>
  </w:style>
  <w:style w:type="paragraph" w:styleId="Header">
    <w:name w:val="header"/>
    <w:basedOn w:val="Standard"/>
    <w:rsid w:val="003977BC"/>
    <w:pPr>
      <w:suppressLineNumbers/>
      <w:tabs>
        <w:tab w:val="center" w:pos="4739"/>
        <w:tab w:val="right" w:pos="9479"/>
      </w:tabs>
    </w:pPr>
  </w:style>
  <w:style w:type="character" w:customStyle="1" w:styleId="NumberingSymbols">
    <w:name w:val="Numbering Symbols"/>
    <w:rsid w:val="003977BC"/>
  </w:style>
  <w:style w:type="character" w:customStyle="1" w:styleId="BulletSymbols">
    <w:name w:val="Bullet Symbols"/>
    <w:rsid w:val="003977BC"/>
    <w:rPr>
      <w:rFonts w:ascii="OpenSymbol" w:eastAsia="OpenSymbol" w:hAnsi="OpenSymbol" w:cs="OpenSymbol"/>
    </w:rPr>
  </w:style>
  <w:style w:type="character" w:customStyle="1" w:styleId="SourceText">
    <w:name w:val="Source Text"/>
    <w:rsid w:val="003977BC"/>
    <w:rPr>
      <w:rFonts w:ascii="Liberation Mono" w:eastAsia="NSimSun" w:hAnsi="Liberation Mono" w:cs="Liberation Mono"/>
    </w:rPr>
  </w:style>
  <w:style w:type="paragraph" w:styleId="Footer">
    <w:name w:val="footer"/>
    <w:basedOn w:val="Normal"/>
    <w:link w:val="FooterChar"/>
    <w:uiPriority w:val="99"/>
    <w:unhideWhenUsed/>
    <w:rsid w:val="00D97FC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97FC1"/>
    <w:rPr>
      <w:rFonts w:cs="Mangal"/>
      <w:szCs w:val="21"/>
    </w:rPr>
  </w:style>
  <w:style w:type="character" w:styleId="PlaceholderText">
    <w:name w:val="Placeholder Text"/>
    <w:basedOn w:val="DefaultParagraphFont"/>
    <w:uiPriority w:val="99"/>
    <w:semiHidden/>
    <w:rsid w:val="00A5413B"/>
    <w:rPr>
      <w:color w:val="808080"/>
    </w:rPr>
  </w:style>
  <w:style w:type="paragraph" w:styleId="BalloonText">
    <w:name w:val="Balloon Text"/>
    <w:basedOn w:val="Normal"/>
    <w:link w:val="BalloonTextChar"/>
    <w:uiPriority w:val="99"/>
    <w:semiHidden/>
    <w:unhideWhenUsed/>
    <w:rsid w:val="00A5413B"/>
    <w:rPr>
      <w:rFonts w:ascii="Tahoma" w:hAnsi="Tahoma" w:cs="Mangal"/>
      <w:sz w:val="16"/>
      <w:szCs w:val="14"/>
    </w:rPr>
  </w:style>
  <w:style w:type="character" w:customStyle="1" w:styleId="BalloonTextChar">
    <w:name w:val="Balloon Text Char"/>
    <w:basedOn w:val="DefaultParagraphFont"/>
    <w:link w:val="BalloonText"/>
    <w:uiPriority w:val="99"/>
    <w:semiHidden/>
    <w:rsid w:val="00A5413B"/>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70A707A-FD39-4418-A80E-80FBDB89F763}"/>
      </w:docPartPr>
      <w:docPartBody>
        <w:p w:rsidR="00B42F30" w:rsidRDefault="003F45F7">
          <w:r w:rsidRPr="00E323D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F45F7"/>
    <w:rsid w:val="00054272"/>
    <w:rsid w:val="00096CED"/>
    <w:rsid w:val="003F45F7"/>
    <w:rsid w:val="004813F7"/>
    <w:rsid w:val="004E7C62"/>
    <w:rsid w:val="00602F20"/>
    <w:rsid w:val="00730E6A"/>
    <w:rsid w:val="009E78B2"/>
    <w:rsid w:val="00B42F30"/>
    <w:rsid w:val="00B61CE0"/>
    <w:rsid w:val="00BD5891"/>
    <w:rsid w:val="00CB1247"/>
    <w:rsid w:val="00CC1D8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45F7"/>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25</cp:revision>
  <dcterms:created xsi:type="dcterms:W3CDTF">2018-02-05T04:04:00Z</dcterms:created>
  <dcterms:modified xsi:type="dcterms:W3CDTF">2018-07-16T09:42:00Z</dcterms:modified>
</cp:coreProperties>
</file>