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A7" w:rsidRDefault="00B77BA7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</w:t>
      </w:r>
      <w:r>
        <w:rPr>
          <w:bCs/>
          <w:sz w:val="28"/>
          <w:szCs w:val="28"/>
        </w:rPr>
        <w:t xml:space="preserve"> DEGREE EXAMINATION, APRIL 2018.</w:t>
      </w:r>
    </w:p>
    <w:p w:rsidR="00B77BA7" w:rsidRDefault="00B77BA7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II YEAR  IV SEMESTER</w:t>
      </w:r>
    </w:p>
    <w:p w:rsidR="00B77BA7" w:rsidRDefault="00B77BA7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XI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COMPANY LAW</w:t>
      </w:r>
    </w:p>
    <w:p w:rsidR="00B77BA7" w:rsidRDefault="00B77BA7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D4FE0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2C31C8">
        <w:rPr>
          <w:bCs/>
          <w:noProof/>
          <w:sz w:val="28"/>
          <w:szCs w:val="28"/>
        </w:rPr>
        <w:t>75</w:t>
      </w:r>
    </w:p>
    <w:p w:rsidR="002D4FE0" w:rsidRDefault="002D4FE0">
      <w:pPr>
        <w:pStyle w:val="Standard"/>
        <w:jc w:val="center"/>
        <w:rPr>
          <w:bCs/>
          <w:sz w:val="28"/>
          <w:szCs w:val="28"/>
        </w:rPr>
      </w:pPr>
    </w:p>
    <w:p w:rsidR="002D4FE0" w:rsidRDefault="002D4FE0">
      <w:pPr>
        <w:pStyle w:val="Standard"/>
        <w:jc w:val="center"/>
        <w:rPr>
          <w:bCs/>
          <w:sz w:val="28"/>
          <w:szCs w:val="28"/>
        </w:rPr>
      </w:pPr>
    </w:p>
    <w:p w:rsidR="00B77BA7" w:rsidRDefault="00B77BA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77BA7" w:rsidRDefault="00B77BA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B77BA7" w:rsidRDefault="00B77BA7">
      <w:pPr>
        <w:pStyle w:val="Standard"/>
        <w:jc w:val="center"/>
        <w:rPr>
          <w:bCs/>
        </w:rPr>
      </w:pPr>
    </w:p>
    <w:p w:rsidR="002D4FE0" w:rsidRPr="0085680B" w:rsidRDefault="002D4FE0" w:rsidP="002D4FE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Define company.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Who is a promoter?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Write a note on doctrine of indoor management.</w:t>
      </w:r>
    </w:p>
    <w:p w:rsidR="002D4FE0" w:rsidRPr="0085680B" w:rsidRDefault="00812768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modes of winding up of a company?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List out the contents of Memorandum of Association.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What are the qualifications and disqualifications of a company director?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Define Prospectus.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What is quorum?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What are the different modes of acquiring membership in a company?</w:t>
      </w:r>
    </w:p>
    <w:p w:rsidR="002D4FE0" w:rsidRPr="0085680B" w:rsidRDefault="000B34C6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FE0" w:rsidRPr="0085680B">
        <w:rPr>
          <w:rFonts w:ascii="Times New Roman" w:hAnsi="Times New Roman" w:cs="Times New Roman"/>
          <w:sz w:val="24"/>
          <w:szCs w:val="24"/>
        </w:rPr>
        <w:t>Write a note on share capital.</w:t>
      </w:r>
    </w:p>
    <w:p w:rsidR="002D4FE0" w:rsidRPr="0085680B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 xml:space="preserve"> What is statutory meeting?</w:t>
      </w:r>
    </w:p>
    <w:p w:rsidR="002D4FE0" w:rsidRDefault="000B34C6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FE0" w:rsidRPr="0085680B">
        <w:rPr>
          <w:rFonts w:ascii="Times New Roman" w:hAnsi="Times New Roman" w:cs="Times New Roman"/>
          <w:sz w:val="24"/>
          <w:szCs w:val="24"/>
        </w:rPr>
        <w:t>What is a resolution?</w:t>
      </w:r>
    </w:p>
    <w:p w:rsidR="002D4FE0" w:rsidRDefault="002D4FE0" w:rsidP="002D4FE0">
      <w:pPr>
        <w:jc w:val="both"/>
        <w:rPr>
          <w:rFonts w:ascii="Times New Roman" w:hAnsi="Times New Roman" w:cs="Times New Roman"/>
        </w:rPr>
      </w:pPr>
    </w:p>
    <w:p w:rsidR="002D4FE0" w:rsidRDefault="002D4FE0" w:rsidP="002D4FE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2D4FE0" w:rsidRDefault="002D4FE0" w:rsidP="002D4FE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D4FE0" w:rsidRDefault="002D4FE0" w:rsidP="002D4FE0">
      <w:pPr>
        <w:jc w:val="both"/>
        <w:rPr>
          <w:rFonts w:ascii="Times New Roman" w:hAnsi="Times New Roman" w:cs="Times New Roman"/>
        </w:rPr>
      </w:pPr>
    </w:p>
    <w:p w:rsidR="002D4FE0" w:rsidRPr="002D4FE0" w:rsidRDefault="002D4FE0" w:rsidP="002D4FE0">
      <w:pPr>
        <w:jc w:val="both"/>
        <w:rPr>
          <w:rFonts w:ascii="Times New Roman" w:hAnsi="Times New Roman" w:cs="Times New Roman"/>
        </w:rPr>
      </w:pPr>
    </w:p>
    <w:p w:rsidR="002D4FE0" w:rsidRPr="0085680B" w:rsidRDefault="002D4FE0" w:rsidP="000B34C6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What are the steps involved in the incorporation of a company?</w:t>
      </w:r>
    </w:p>
    <w:p w:rsidR="002D4FE0" w:rsidRPr="0085680B" w:rsidRDefault="002D4FE0" w:rsidP="000B34C6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Distinguish between Articles of Association and Memorandum of Association.</w:t>
      </w:r>
    </w:p>
    <w:p w:rsidR="002D4FE0" w:rsidRPr="0085680B" w:rsidRDefault="002D4FE0" w:rsidP="000B34C6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List out the contents of Articles of Association.</w:t>
      </w:r>
    </w:p>
    <w:p w:rsidR="002D4FE0" w:rsidRPr="0085680B" w:rsidRDefault="002D4FE0" w:rsidP="000B34C6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 xml:space="preserve">What are the objects of holding Annual General Meeting? </w:t>
      </w:r>
    </w:p>
    <w:p w:rsidR="002D4FE0" w:rsidRPr="0085680B" w:rsidRDefault="002D4FE0" w:rsidP="000B34C6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Explain the procedure for allotment of shares.</w:t>
      </w:r>
    </w:p>
    <w:p w:rsidR="002D4FE0" w:rsidRPr="0085680B" w:rsidRDefault="002D4FE0" w:rsidP="000B34C6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What are the businesses to be transacted by passing an ordinary resolution?</w:t>
      </w:r>
    </w:p>
    <w:p w:rsidR="002D4FE0" w:rsidRPr="002D4FE0" w:rsidRDefault="002D4FE0" w:rsidP="000B34C6">
      <w:pPr>
        <w:pStyle w:val="ListParagraph"/>
        <w:numPr>
          <w:ilvl w:val="0"/>
          <w:numId w:val="2"/>
        </w:numPr>
        <w:spacing w:after="0"/>
        <w:ind w:right="450" w:hanging="436"/>
        <w:rPr>
          <w:rFonts w:ascii="Arial Narrow" w:hAnsi="Arial Narrow" w:cs="Times New Roman"/>
          <w:sz w:val="24"/>
          <w:szCs w:val="24"/>
        </w:rPr>
      </w:pPr>
      <w:r w:rsidRPr="0085680B">
        <w:rPr>
          <w:rFonts w:ascii="Times New Roman" w:hAnsi="Times New Roman" w:cs="Times New Roman"/>
          <w:sz w:val="24"/>
          <w:szCs w:val="24"/>
        </w:rPr>
        <w:t>Under what circumstances the court may order for winding up of a company?</w:t>
      </w:r>
    </w:p>
    <w:p w:rsidR="002D4FE0" w:rsidRDefault="002D4FE0" w:rsidP="002D4FE0">
      <w:pPr>
        <w:spacing w:line="276" w:lineRule="auto"/>
        <w:ind w:right="450"/>
        <w:rPr>
          <w:rFonts w:ascii="Arial Narrow" w:hAnsi="Arial Narrow" w:cs="Times New Roman"/>
        </w:rPr>
      </w:pPr>
    </w:p>
    <w:p w:rsidR="002D4FE0" w:rsidRDefault="002D4FE0" w:rsidP="002D4FE0">
      <w:pPr>
        <w:ind w:right="450"/>
        <w:rPr>
          <w:rFonts w:ascii="Arial Narrow" w:hAnsi="Arial Narrow" w:cs="Times New Roman"/>
        </w:rPr>
      </w:pPr>
    </w:p>
    <w:p w:rsidR="002D4FE0" w:rsidRDefault="002D4FE0" w:rsidP="002D4FE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2D4FE0" w:rsidRDefault="002D4FE0" w:rsidP="002D4FE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2D4FE0" w:rsidRDefault="002D4FE0" w:rsidP="002D4FE0">
      <w:pPr>
        <w:ind w:right="450"/>
        <w:rPr>
          <w:rFonts w:ascii="Arial Narrow" w:hAnsi="Arial Narrow" w:cs="Times New Roman"/>
        </w:rPr>
      </w:pPr>
    </w:p>
    <w:p w:rsidR="002D4FE0" w:rsidRPr="002D4FE0" w:rsidRDefault="002D4FE0" w:rsidP="002D4FE0">
      <w:pPr>
        <w:ind w:right="450"/>
        <w:rPr>
          <w:rFonts w:ascii="Arial Narrow" w:hAnsi="Arial Narrow" w:cs="Times New Roman"/>
        </w:rPr>
      </w:pPr>
    </w:p>
    <w:p w:rsidR="002D4FE0" w:rsidRPr="002D4FE0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FE0">
        <w:rPr>
          <w:rFonts w:ascii="Times New Roman" w:hAnsi="Times New Roman" w:cs="Times New Roman"/>
          <w:sz w:val="24"/>
          <w:szCs w:val="24"/>
        </w:rPr>
        <w:t>Explain the different kinds of companies.</w:t>
      </w:r>
    </w:p>
    <w:p w:rsidR="002D4FE0" w:rsidRPr="002D4FE0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FE0">
        <w:rPr>
          <w:rFonts w:ascii="Times New Roman" w:hAnsi="Times New Roman" w:cs="Times New Roman"/>
          <w:sz w:val="24"/>
          <w:szCs w:val="24"/>
        </w:rPr>
        <w:t xml:space="preserve"> Describe the contents of a prospectus.</w:t>
      </w:r>
    </w:p>
    <w:p w:rsidR="002D4FE0" w:rsidRPr="002D4FE0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FE0">
        <w:rPr>
          <w:rFonts w:ascii="Times New Roman" w:hAnsi="Times New Roman" w:cs="Times New Roman"/>
          <w:sz w:val="24"/>
          <w:szCs w:val="24"/>
        </w:rPr>
        <w:t xml:space="preserve">  Explain the different kinds of shares. Distinguish between equity shares and preference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2D4FE0">
        <w:rPr>
          <w:rFonts w:ascii="Times New Roman" w:hAnsi="Times New Roman" w:cs="Times New Roman"/>
          <w:sz w:val="24"/>
          <w:szCs w:val="24"/>
        </w:rPr>
        <w:t>shares</w:t>
      </w:r>
    </w:p>
    <w:p w:rsidR="002D4FE0" w:rsidRPr="002D4FE0" w:rsidRDefault="002D4FE0" w:rsidP="002D4F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FE0">
        <w:rPr>
          <w:rFonts w:ascii="Times New Roman" w:hAnsi="Times New Roman" w:cs="Times New Roman"/>
          <w:sz w:val="24"/>
          <w:szCs w:val="24"/>
        </w:rPr>
        <w:t xml:space="preserve">  </w:t>
      </w:r>
      <w:r w:rsidR="00812768">
        <w:rPr>
          <w:rFonts w:ascii="Times New Roman" w:hAnsi="Times New Roman" w:cs="Times New Roman"/>
          <w:sz w:val="24"/>
          <w:szCs w:val="24"/>
        </w:rPr>
        <w:t>Expla</w:t>
      </w:r>
      <w:r w:rsidR="00630F4C">
        <w:rPr>
          <w:rFonts w:ascii="Times New Roman" w:hAnsi="Times New Roman" w:cs="Times New Roman"/>
          <w:sz w:val="24"/>
          <w:szCs w:val="24"/>
        </w:rPr>
        <w:t>in the procedure for voluntary w</w:t>
      </w:r>
      <w:r w:rsidR="00812768">
        <w:rPr>
          <w:rFonts w:ascii="Times New Roman" w:hAnsi="Times New Roman" w:cs="Times New Roman"/>
          <w:sz w:val="24"/>
          <w:szCs w:val="24"/>
        </w:rPr>
        <w:t>inding up of a company.</w:t>
      </w:r>
    </w:p>
    <w:p w:rsidR="00EA7B51" w:rsidRPr="00B77BA7" w:rsidRDefault="00EA7B51" w:rsidP="00B77BA7">
      <w:bookmarkStart w:id="0" w:name="_GoBack"/>
      <w:bookmarkEnd w:id="0"/>
    </w:p>
    <w:sectPr w:rsidR="00EA7B51" w:rsidRPr="00B77BA7" w:rsidSect="00B77BA7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BA7" w:rsidRPr="00B77BA7" w:rsidRDefault="00B77BA7" w:rsidP="00B77BA7">
      <w:pPr>
        <w:pStyle w:val="Footer"/>
      </w:pPr>
    </w:p>
  </w:endnote>
  <w:endnote w:type="continuationSeparator" w:id="1">
    <w:p w:rsidR="00B77BA7" w:rsidRPr="00B77BA7" w:rsidRDefault="00B77BA7" w:rsidP="00B77BA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BA7" w:rsidRPr="00B77BA7" w:rsidRDefault="00B77BA7" w:rsidP="00B77BA7">
      <w:pPr>
        <w:pStyle w:val="Footer"/>
      </w:pPr>
    </w:p>
  </w:footnote>
  <w:footnote w:type="continuationSeparator" w:id="1">
    <w:p w:rsidR="00B77BA7" w:rsidRPr="00B77BA7" w:rsidRDefault="00B77BA7" w:rsidP="00B77BA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AA66E5" w:rsidRDefault="00AA66E5" w:rsidP="00AA66E5">
    <w:pPr>
      <w:pStyle w:val="Header"/>
      <w:jc w:val="right"/>
      <w:rPr>
        <w:sz w:val="25"/>
      </w:rPr>
    </w:pPr>
    <w:r w:rsidRPr="00AA66E5">
      <w:rPr>
        <w:sz w:val="25"/>
      </w:rPr>
      <w:t>UCO/CT/4011</w:t>
    </w:r>
    <w:r w:rsidR="00296A19" w:rsidRPr="00AA66E5">
      <w:rPr>
        <w:sz w:val="25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FD55B89"/>
    <w:multiLevelType w:val="hybridMultilevel"/>
    <w:tmpl w:val="03563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B34C6"/>
    <w:rsid w:val="000D411C"/>
    <w:rsid w:val="00233BDC"/>
    <w:rsid w:val="00265DEC"/>
    <w:rsid w:val="00296A19"/>
    <w:rsid w:val="002D4FE0"/>
    <w:rsid w:val="003975C4"/>
    <w:rsid w:val="003A124E"/>
    <w:rsid w:val="004C76D6"/>
    <w:rsid w:val="005909B1"/>
    <w:rsid w:val="00630F4C"/>
    <w:rsid w:val="0066693D"/>
    <w:rsid w:val="00812768"/>
    <w:rsid w:val="00897DAE"/>
    <w:rsid w:val="008B75B7"/>
    <w:rsid w:val="008D15F6"/>
    <w:rsid w:val="009C2AFE"/>
    <w:rsid w:val="009F6437"/>
    <w:rsid w:val="00A57D7F"/>
    <w:rsid w:val="00AA66E5"/>
    <w:rsid w:val="00B77BA7"/>
    <w:rsid w:val="00C02A2C"/>
    <w:rsid w:val="00D26927"/>
    <w:rsid w:val="00D362A2"/>
    <w:rsid w:val="00E174A0"/>
    <w:rsid w:val="00EA7B51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A2"/>
  </w:style>
  <w:style w:type="paragraph" w:styleId="Heading1">
    <w:name w:val="heading 1"/>
    <w:basedOn w:val="Heading"/>
    <w:next w:val="Textbody"/>
    <w:rsid w:val="00D362A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362A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362A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362A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362A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362A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362A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362A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362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362A2"/>
    <w:pPr>
      <w:spacing w:after="140" w:line="288" w:lineRule="auto"/>
    </w:pPr>
  </w:style>
  <w:style w:type="paragraph" w:styleId="List">
    <w:name w:val="List"/>
    <w:basedOn w:val="Textbody"/>
    <w:rsid w:val="00D362A2"/>
    <w:rPr>
      <w:sz w:val="24"/>
    </w:rPr>
  </w:style>
  <w:style w:type="paragraph" w:styleId="Caption">
    <w:name w:val="caption"/>
    <w:basedOn w:val="Standard"/>
    <w:rsid w:val="00D362A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362A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362A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362A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362A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362A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362A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362A2"/>
  </w:style>
  <w:style w:type="character" w:customStyle="1" w:styleId="BulletSymbols">
    <w:name w:val="Bullet Symbols"/>
    <w:rsid w:val="00D362A2"/>
    <w:rPr>
      <w:rFonts w:ascii="OpenSymbol" w:eastAsia="OpenSymbol" w:hAnsi="OpenSymbol" w:cs="OpenSymbol"/>
    </w:rPr>
  </w:style>
  <w:style w:type="character" w:customStyle="1" w:styleId="SourceText">
    <w:name w:val="Source Text"/>
    <w:rsid w:val="00D362A2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2D4FE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dcterms:created xsi:type="dcterms:W3CDTF">2017-12-20T05:43:00Z</dcterms:created>
  <dcterms:modified xsi:type="dcterms:W3CDTF">2018-03-23T10:22:00Z</dcterms:modified>
</cp:coreProperties>
</file>