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3B" w:rsidRDefault="0073223B" w:rsidP="0073223B">
      <w:pPr>
        <w:pStyle w:val="Standard"/>
        <w:spacing w:line="276" w:lineRule="auto"/>
        <w:ind w:left="107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UCO/CT/5016</w:t>
      </w:r>
    </w:p>
    <w:p w:rsidR="0073223B" w:rsidRPr="00650D88" w:rsidRDefault="0073223B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  <w:r w:rsidRPr="00650D88">
        <w:rPr>
          <w:bCs/>
          <w:sz w:val="36"/>
          <w:szCs w:val="36"/>
        </w:rPr>
        <w:t>B.Com. DEGREE EXAMINATION</w:t>
      </w:r>
      <w:r w:rsidR="00404F28" w:rsidRPr="00650D88">
        <w:rPr>
          <w:bCs/>
          <w:sz w:val="36"/>
          <w:szCs w:val="36"/>
        </w:rPr>
        <w:t>, APRIL2018</w:t>
      </w:r>
    </w:p>
    <w:p w:rsidR="0073223B" w:rsidRPr="00650D88" w:rsidRDefault="0073223B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  <w:r w:rsidRPr="00650D88">
        <w:rPr>
          <w:bCs/>
          <w:sz w:val="36"/>
          <w:szCs w:val="36"/>
        </w:rPr>
        <w:t>III YEAR     V SEMESTER</w:t>
      </w:r>
    </w:p>
    <w:p w:rsidR="0073223B" w:rsidRPr="00650D88" w:rsidRDefault="0073223B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  <w:r w:rsidRPr="00650D88">
        <w:rPr>
          <w:bCs/>
          <w:sz w:val="36"/>
          <w:szCs w:val="36"/>
        </w:rPr>
        <w:t>Core Major – Paper XVI – MANAGEMENT ACCOUNTING</w:t>
      </w:r>
    </w:p>
    <w:p w:rsidR="0073223B" w:rsidRPr="00650D88" w:rsidRDefault="00192776" w:rsidP="00650D88">
      <w:pPr>
        <w:pStyle w:val="Standard"/>
        <w:spacing w:line="276" w:lineRule="auto"/>
        <w:rPr>
          <w:bCs/>
          <w:sz w:val="36"/>
          <w:szCs w:val="36"/>
        </w:rPr>
      </w:pPr>
      <w:r w:rsidRPr="00650D88">
        <w:rPr>
          <w:bCs/>
          <w:sz w:val="36"/>
          <w:szCs w:val="36"/>
        </w:rPr>
        <w:t>Time:</w:t>
      </w:r>
      <w:r w:rsidR="0073223B" w:rsidRPr="00650D88">
        <w:rPr>
          <w:bCs/>
          <w:sz w:val="36"/>
          <w:szCs w:val="36"/>
        </w:rPr>
        <w:t xml:space="preserve"> 3 Hours</w:t>
      </w:r>
      <w:r w:rsidR="0073223B" w:rsidRPr="00650D88">
        <w:rPr>
          <w:bCs/>
          <w:sz w:val="36"/>
          <w:szCs w:val="36"/>
        </w:rPr>
        <w:tab/>
      </w:r>
      <w:r w:rsidR="0073223B" w:rsidRPr="00650D88">
        <w:rPr>
          <w:bCs/>
          <w:sz w:val="36"/>
          <w:szCs w:val="36"/>
        </w:rPr>
        <w:tab/>
      </w:r>
      <w:r w:rsidR="0073223B" w:rsidRPr="00650D88">
        <w:rPr>
          <w:bCs/>
          <w:sz w:val="36"/>
          <w:szCs w:val="36"/>
        </w:rPr>
        <w:tab/>
      </w:r>
      <w:r w:rsidR="0073223B" w:rsidRPr="00650D88">
        <w:rPr>
          <w:bCs/>
          <w:sz w:val="36"/>
          <w:szCs w:val="36"/>
        </w:rPr>
        <w:tab/>
        <w:t xml:space="preserve"> </w:t>
      </w:r>
      <w:r w:rsidR="0073223B" w:rsidRPr="00650D88">
        <w:rPr>
          <w:bCs/>
          <w:sz w:val="36"/>
          <w:szCs w:val="36"/>
        </w:rPr>
        <w:tab/>
      </w:r>
      <w:r w:rsidR="00994CD8" w:rsidRPr="00650D88">
        <w:rPr>
          <w:bCs/>
          <w:sz w:val="36"/>
          <w:szCs w:val="36"/>
        </w:rPr>
        <w:tab/>
      </w:r>
      <w:r w:rsidR="00994CD8" w:rsidRPr="00650D88">
        <w:rPr>
          <w:bCs/>
          <w:sz w:val="36"/>
          <w:szCs w:val="36"/>
        </w:rPr>
        <w:tab/>
      </w:r>
      <w:r w:rsidR="00650D88" w:rsidRPr="00650D88">
        <w:rPr>
          <w:bCs/>
          <w:sz w:val="36"/>
          <w:szCs w:val="36"/>
        </w:rPr>
        <w:tab/>
      </w:r>
      <w:r w:rsidR="00650D88" w:rsidRPr="00650D88">
        <w:rPr>
          <w:bCs/>
          <w:sz w:val="36"/>
          <w:szCs w:val="36"/>
        </w:rPr>
        <w:tab/>
      </w:r>
      <w:r w:rsidR="00650D88" w:rsidRPr="00650D88">
        <w:rPr>
          <w:bCs/>
          <w:sz w:val="36"/>
          <w:szCs w:val="36"/>
        </w:rPr>
        <w:tab/>
      </w:r>
      <w:r w:rsidR="00650D88" w:rsidRPr="00650D88">
        <w:rPr>
          <w:bCs/>
          <w:sz w:val="36"/>
          <w:szCs w:val="36"/>
        </w:rPr>
        <w:tab/>
      </w:r>
      <w:r w:rsidR="00650D88" w:rsidRPr="00650D88">
        <w:rPr>
          <w:bCs/>
          <w:sz w:val="36"/>
          <w:szCs w:val="36"/>
        </w:rPr>
        <w:tab/>
      </w:r>
      <w:r w:rsidR="0073223B" w:rsidRPr="00650D88">
        <w:rPr>
          <w:bCs/>
          <w:sz w:val="36"/>
          <w:szCs w:val="36"/>
        </w:rPr>
        <w:t>Max.Marks:75</w:t>
      </w:r>
    </w:p>
    <w:p w:rsidR="0073223B" w:rsidRPr="0025039E" w:rsidRDefault="0073223B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  <w:r w:rsidRPr="0025039E">
        <w:rPr>
          <w:bCs/>
          <w:sz w:val="36"/>
          <w:szCs w:val="36"/>
        </w:rPr>
        <w:t>SECTION A – (10x2=20 marks)</w:t>
      </w:r>
    </w:p>
    <w:p w:rsidR="0073223B" w:rsidRPr="0025039E" w:rsidRDefault="0073223B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  <w:r w:rsidRPr="0025039E">
        <w:rPr>
          <w:bCs/>
          <w:sz w:val="36"/>
          <w:szCs w:val="36"/>
        </w:rPr>
        <w:t>(</w:t>
      </w:r>
      <w:proofErr w:type="spellStart"/>
      <w:r w:rsidRPr="0025039E">
        <w:rPr>
          <w:bCs/>
          <w:sz w:val="36"/>
          <w:szCs w:val="36"/>
        </w:rPr>
        <w:t>Q.No</w:t>
      </w:r>
      <w:proofErr w:type="spellEnd"/>
      <w:r w:rsidRPr="0025039E">
        <w:rPr>
          <w:bCs/>
          <w:sz w:val="36"/>
          <w:szCs w:val="36"/>
        </w:rPr>
        <w:t>. 1-12) Answer</w:t>
      </w:r>
      <w:r w:rsidR="00192776" w:rsidRPr="0025039E">
        <w:rPr>
          <w:bCs/>
          <w:sz w:val="36"/>
          <w:szCs w:val="36"/>
        </w:rPr>
        <w:t xml:space="preserve"> any TEN </w:t>
      </w:r>
      <w:r w:rsidRPr="0025039E">
        <w:rPr>
          <w:bCs/>
          <w:sz w:val="36"/>
          <w:szCs w:val="36"/>
        </w:rPr>
        <w:t>questions</w:t>
      </w:r>
    </w:p>
    <w:p w:rsidR="00DE05C1" w:rsidRPr="0025039E" w:rsidRDefault="00DE05C1" w:rsidP="002B39CB">
      <w:pPr>
        <w:pStyle w:val="Standard"/>
        <w:spacing w:line="276" w:lineRule="auto"/>
        <w:ind w:left="1077"/>
        <w:jc w:val="center"/>
        <w:rPr>
          <w:bCs/>
          <w:sz w:val="36"/>
          <w:szCs w:val="36"/>
        </w:rPr>
      </w:pPr>
    </w:p>
    <w:p w:rsidR="0073223B" w:rsidRPr="00822204" w:rsidRDefault="0073223B" w:rsidP="00F6313B">
      <w:pPr>
        <w:pStyle w:val="Standard"/>
        <w:numPr>
          <w:ilvl w:val="0"/>
          <w:numId w:val="1"/>
        </w:numPr>
        <w:spacing w:line="276" w:lineRule="auto"/>
        <w:ind w:left="426" w:hanging="568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Define Management Accounting?</w:t>
      </w:r>
    </w:p>
    <w:p w:rsidR="0073223B" w:rsidRPr="00822204" w:rsidRDefault="0073223B" w:rsidP="00F6313B">
      <w:pPr>
        <w:pStyle w:val="Standard"/>
        <w:numPr>
          <w:ilvl w:val="0"/>
          <w:numId w:val="1"/>
        </w:numPr>
        <w:spacing w:line="276" w:lineRule="auto"/>
        <w:ind w:left="426" w:hanging="568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State any two objectives of Management Accounting?</w:t>
      </w:r>
    </w:p>
    <w:p w:rsidR="0073223B" w:rsidRPr="00822204" w:rsidRDefault="0073223B" w:rsidP="00F6313B">
      <w:pPr>
        <w:pStyle w:val="Standard"/>
        <w:numPr>
          <w:ilvl w:val="0"/>
          <w:numId w:val="1"/>
        </w:numPr>
        <w:spacing w:line="276" w:lineRule="auto"/>
        <w:ind w:left="426" w:hanging="568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What are the tools of financial analysis?</w:t>
      </w:r>
    </w:p>
    <w:p w:rsidR="0073223B" w:rsidRPr="00822204" w:rsidRDefault="0073223B" w:rsidP="00F6313B">
      <w:pPr>
        <w:pStyle w:val="Standard"/>
        <w:numPr>
          <w:ilvl w:val="0"/>
          <w:numId w:val="1"/>
        </w:numPr>
        <w:spacing w:line="276" w:lineRule="auto"/>
        <w:ind w:left="426" w:hanging="568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Calculate material cost variance from the following data:</w:t>
      </w:r>
    </w:p>
    <w:p w:rsidR="0073223B" w:rsidRPr="00822204" w:rsidRDefault="00206DBA" w:rsidP="00481187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                     </w:t>
      </w:r>
      <w:r w:rsidR="00F6313B">
        <w:rPr>
          <w:b w:val="0"/>
          <w:sz w:val="32"/>
          <w:szCs w:val="32"/>
        </w:rPr>
        <w:tab/>
        <w:t xml:space="preserve">       </w:t>
      </w:r>
      <w:r w:rsidR="0073223B" w:rsidRPr="00822204">
        <w:rPr>
          <w:b w:val="0"/>
          <w:sz w:val="32"/>
          <w:szCs w:val="32"/>
        </w:rPr>
        <w:t xml:space="preserve"> Standard</w:t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</w:r>
      <w:r w:rsidR="00404F28" w:rsidRPr="00822204">
        <w:rPr>
          <w:b w:val="0"/>
          <w:sz w:val="32"/>
          <w:szCs w:val="32"/>
        </w:rPr>
        <w:t xml:space="preserve">             </w:t>
      </w:r>
      <w:r w:rsidRPr="00822204">
        <w:rPr>
          <w:b w:val="0"/>
          <w:sz w:val="32"/>
          <w:szCs w:val="32"/>
        </w:rPr>
        <w:t xml:space="preserve">   </w:t>
      </w:r>
      <w:r w:rsidR="00F6313B">
        <w:rPr>
          <w:b w:val="0"/>
          <w:sz w:val="32"/>
          <w:szCs w:val="32"/>
        </w:rPr>
        <w:t xml:space="preserve"> </w:t>
      </w:r>
      <w:r w:rsidR="0073223B" w:rsidRPr="00822204">
        <w:rPr>
          <w:b w:val="0"/>
          <w:sz w:val="32"/>
          <w:szCs w:val="32"/>
        </w:rPr>
        <w:t>Actual</w:t>
      </w:r>
    </w:p>
    <w:p w:rsidR="0073223B" w:rsidRPr="00822204" w:rsidRDefault="0073223B" w:rsidP="00481187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Quantity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>400Kgs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BC675D"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>460Kgs</w:t>
      </w:r>
    </w:p>
    <w:p w:rsidR="0073223B" w:rsidRPr="00822204" w:rsidRDefault="0073223B" w:rsidP="00481187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Price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822204">
        <w:rPr>
          <w:b w:val="0"/>
          <w:sz w:val="32"/>
          <w:szCs w:val="32"/>
        </w:rPr>
        <w:tab/>
      </w:r>
      <w:r w:rsidR="000B672A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>2 per Kg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0B672A" w:rsidRPr="00822204">
        <w:rPr>
          <w:b w:val="0"/>
          <w:sz w:val="32"/>
          <w:szCs w:val="32"/>
        </w:rPr>
        <w:tab/>
      </w:r>
      <w:r w:rsidR="00BC675D" w:rsidRPr="00822204">
        <w:rPr>
          <w:b w:val="0"/>
          <w:sz w:val="32"/>
          <w:szCs w:val="32"/>
        </w:rPr>
        <w:tab/>
      </w:r>
      <w:r w:rsidR="000B672A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 xml:space="preserve"> 1.5 </w:t>
      </w:r>
      <w:r w:rsidR="004572CC" w:rsidRPr="00822204">
        <w:rPr>
          <w:b w:val="0"/>
          <w:sz w:val="32"/>
          <w:szCs w:val="32"/>
        </w:rPr>
        <w:t>per</w:t>
      </w:r>
      <w:r w:rsidRPr="00822204">
        <w:rPr>
          <w:b w:val="0"/>
          <w:sz w:val="32"/>
          <w:szCs w:val="32"/>
        </w:rPr>
        <w:t xml:space="preserve"> Kg</w:t>
      </w:r>
    </w:p>
    <w:p w:rsidR="0073223B" w:rsidRPr="00822204" w:rsidRDefault="000B672A" w:rsidP="00481187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Value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822204">
        <w:rPr>
          <w:b w:val="0"/>
          <w:sz w:val="32"/>
          <w:szCs w:val="32"/>
        </w:rPr>
        <w:tab/>
      </w:r>
      <w:r w:rsidRPr="00822204">
        <w:rPr>
          <w:rFonts w:ascii="Rupee Foradian" w:hAnsi="Rupee Foradian"/>
          <w:b w:val="0"/>
          <w:sz w:val="32"/>
          <w:szCs w:val="32"/>
        </w:rPr>
        <w:t>`</w:t>
      </w:r>
      <w:r w:rsidR="0073223B" w:rsidRPr="00822204">
        <w:rPr>
          <w:b w:val="0"/>
          <w:sz w:val="32"/>
          <w:szCs w:val="32"/>
        </w:rPr>
        <w:t>800</w:t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</w:r>
      <w:r w:rsidR="00423420" w:rsidRPr="00822204">
        <w:rPr>
          <w:b w:val="0"/>
          <w:sz w:val="32"/>
          <w:szCs w:val="32"/>
        </w:rPr>
        <w:t xml:space="preserve">            </w:t>
      </w:r>
      <w:r w:rsidR="00BC675D" w:rsidRPr="00822204">
        <w:rPr>
          <w:b w:val="0"/>
          <w:sz w:val="32"/>
          <w:szCs w:val="32"/>
        </w:rPr>
        <w:tab/>
      </w:r>
      <w:r w:rsidRPr="00822204">
        <w:rPr>
          <w:rFonts w:ascii="Rupee Foradian" w:hAnsi="Rupee Foradian"/>
          <w:b w:val="0"/>
          <w:sz w:val="32"/>
          <w:szCs w:val="32"/>
        </w:rPr>
        <w:t>`</w:t>
      </w:r>
      <w:r w:rsidR="0073223B" w:rsidRPr="00822204">
        <w:rPr>
          <w:b w:val="0"/>
          <w:sz w:val="32"/>
          <w:szCs w:val="32"/>
        </w:rPr>
        <w:t xml:space="preserve"> 690</w:t>
      </w:r>
    </w:p>
    <w:p w:rsidR="0073223B" w:rsidRPr="00822204" w:rsidRDefault="0073223B" w:rsidP="00F6313B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-142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Data relating to a Job are as under: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Standard rate of wages per </w:t>
      </w:r>
      <w:r w:rsidR="004572CC" w:rsidRPr="00822204">
        <w:rPr>
          <w:b w:val="0"/>
          <w:sz w:val="32"/>
          <w:szCs w:val="32"/>
        </w:rPr>
        <w:t>hour:</w:t>
      </w:r>
      <w:r w:rsidRPr="00822204">
        <w:rPr>
          <w:b w:val="0"/>
          <w:sz w:val="32"/>
          <w:szCs w:val="32"/>
        </w:rPr>
        <w:t xml:space="preserve"> </w:t>
      </w:r>
      <w:r w:rsidR="0052078A">
        <w:rPr>
          <w:b w:val="0"/>
          <w:sz w:val="32"/>
          <w:szCs w:val="32"/>
        </w:rPr>
        <w:tab/>
      </w:r>
      <w:r w:rsidR="00D41D23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>10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Standard </w:t>
      </w:r>
      <w:r w:rsidR="004572CC" w:rsidRPr="00822204">
        <w:rPr>
          <w:b w:val="0"/>
          <w:sz w:val="32"/>
          <w:szCs w:val="32"/>
        </w:rPr>
        <w:t xml:space="preserve">hours -   </w:t>
      </w:r>
      <w:r w:rsidR="0052078A">
        <w:rPr>
          <w:b w:val="0"/>
          <w:sz w:val="32"/>
          <w:szCs w:val="32"/>
        </w:rPr>
        <w:tab/>
      </w:r>
      <w:r w:rsidR="0052078A">
        <w:rPr>
          <w:b w:val="0"/>
          <w:sz w:val="32"/>
          <w:szCs w:val="32"/>
        </w:rPr>
        <w:tab/>
      </w:r>
      <w:r w:rsidR="0052078A">
        <w:rPr>
          <w:b w:val="0"/>
          <w:sz w:val="32"/>
          <w:szCs w:val="32"/>
        </w:rPr>
        <w:tab/>
      </w:r>
      <w:r w:rsidR="004572CC" w:rsidRPr="00822204">
        <w:rPr>
          <w:b w:val="0"/>
          <w:sz w:val="32"/>
          <w:szCs w:val="32"/>
        </w:rPr>
        <w:t xml:space="preserve"> </w:t>
      </w:r>
      <w:r w:rsidR="000E15D8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300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Actual rate of wages per </w:t>
      </w:r>
      <w:r w:rsidR="004572CC" w:rsidRPr="00822204">
        <w:rPr>
          <w:b w:val="0"/>
          <w:sz w:val="32"/>
          <w:szCs w:val="32"/>
        </w:rPr>
        <w:t xml:space="preserve">hour: </w:t>
      </w:r>
      <w:r w:rsidR="0052078A">
        <w:rPr>
          <w:b w:val="0"/>
          <w:sz w:val="32"/>
          <w:szCs w:val="32"/>
        </w:rPr>
        <w:tab/>
      </w:r>
      <w:r w:rsidR="00D41D23" w:rsidRPr="00822204">
        <w:rPr>
          <w:rFonts w:ascii="Rupee Foradian" w:hAnsi="Rupee Foradian"/>
          <w:b w:val="0"/>
          <w:sz w:val="32"/>
          <w:szCs w:val="32"/>
        </w:rPr>
        <w:t>`</w:t>
      </w:r>
      <w:r w:rsidR="004572CC" w:rsidRPr="00822204">
        <w:rPr>
          <w:b w:val="0"/>
          <w:sz w:val="32"/>
          <w:szCs w:val="32"/>
        </w:rPr>
        <w:t>12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Actual hours</w:t>
      </w:r>
      <w:r w:rsidR="004572CC" w:rsidRPr="00822204">
        <w:rPr>
          <w:b w:val="0"/>
          <w:sz w:val="32"/>
          <w:szCs w:val="32"/>
        </w:rPr>
        <w:t xml:space="preserve">  </w:t>
      </w:r>
      <w:r w:rsidRPr="00822204">
        <w:rPr>
          <w:b w:val="0"/>
          <w:sz w:val="32"/>
          <w:szCs w:val="32"/>
        </w:rPr>
        <w:t xml:space="preserve"> -</w:t>
      </w:r>
      <w:r w:rsidR="004572CC" w:rsidRPr="00822204">
        <w:rPr>
          <w:b w:val="0"/>
          <w:sz w:val="32"/>
          <w:szCs w:val="32"/>
        </w:rPr>
        <w:t xml:space="preserve">         </w:t>
      </w:r>
      <w:r w:rsidRPr="00822204">
        <w:rPr>
          <w:b w:val="0"/>
          <w:sz w:val="32"/>
          <w:szCs w:val="32"/>
        </w:rPr>
        <w:t xml:space="preserve"> </w:t>
      </w:r>
      <w:r w:rsidR="00A664EC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="000E15D8">
        <w:rPr>
          <w:b w:val="0"/>
          <w:sz w:val="32"/>
          <w:szCs w:val="32"/>
        </w:rPr>
        <w:t xml:space="preserve">  </w:t>
      </w:r>
      <w:r w:rsidRPr="00822204">
        <w:rPr>
          <w:b w:val="0"/>
          <w:sz w:val="32"/>
          <w:szCs w:val="32"/>
        </w:rPr>
        <w:t>200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You are required to calculate</w:t>
      </w:r>
    </w:p>
    <w:p w:rsidR="0073223B" w:rsidRPr="00822204" w:rsidRDefault="0073223B" w:rsidP="00436E40">
      <w:pPr>
        <w:pStyle w:val="Standard"/>
        <w:spacing w:line="276" w:lineRule="auto"/>
        <w:ind w:left="1854" w:hanging="56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(</w:t>
      </w:r>
      <w:r w:rsidR="00436E40" w:rsidRPr="00822204">
        <w:rPr>
          <w:b w:val="0"/>
          <w:sz w:val="32"/>
          <w:szCs w:val="32"/>
        </w:rPr>
        <w:t>a</w:t>
      </w:r>
      <w:r w:rsidRPr="00822204">
        <w:rPr>
          <w:b w:val="0"/>
          <w:sz w:val="32"/>
          <w:szCs w:val="32"/>
        </w:rPr>
        <w:t>) Labour cost variance</w:t>
      </w:r>
    </w:p>
    <w:p w:rsidR="0073223B" w:rsidRPr="00822204" w:rsidRDefault="00436E40" w:rsidP="00436E40">
      <w:pPr>
        <w:pStyle w:val="Standard"/>
        <w:spacing w:line="276" w:lineRule="auto"/>
        <w:ind w:left="1854" w:hanging="567"/>
        <w:jc w:val="both"/>
        <w:rPr>
          <w:bCs/>
          <w:sz w:val="32"/>
          <w:szCs w:val="32"/>
        </w:rPr>
      </w:pPr>
      <w:r w:rsidRPr="00822204">
        <w:rPr>
          <w:b w:val="0"/>
          <w:sz w:val="32"/>
          <w:szCs w:val="32"/>
        </w:rPr>
        <w:t>(b</w:t>
      </w:r>
      <w:r w:rsidR="0073223B" w:rsidRPr="00822204">
        <w:rPr>
          <w:b w:val="0"/>
          <w:sz w:val="32"/>
          <w:szCs w:val="32"/>
        </w:rPr>
        <w:t>) Labour rate variance</w:t>
      </w:r>
      <w:r w:rsidR="0073223B" w:rsidRPr="00822204">
        <w:rPr>
          <w:sz w:val="32"/>
          <w:szCs w:val="32"/>
        </w:rPr>
        <w:tab/>
      </w:r>
    </w:p>
    <w:p w:rsidR="0073223B" w:rsidRPr="00822204" w:rsidRDefault="0073223B" w:rsidP="00436E40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What is' Ratio Analysis'?</w:t>
      </w:r>
    </w:p>
    <w:p w:rsidR="0073223B" w:rsidRPr="00822204" w:rsidRDefault="0073223B" w:rsidP="00436E40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Calculate the earnings per share from the following information:</w:t>
      </w:r>
    </w:p>
    <w:p w:rsidR="0073223B" w:rsidRPr="00822204" w:rsidRDefault="0073223B" w:rsidP="00436E40">
      <w:pPr>
        <w:pStyle w:val="Standard"/>
        <w:spacing w:line="276" w:lineRule="auto"/>
        <w:ind w:left="1287" w:firstLine="153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Net profit before tax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 xml:space="preserve">                    </w:t>
      </w:r>
      <w:r w:rsidR="00552C98" w:rsidRPr="00822204">
        <w:rPr>
          <w:b w:val="0"/>
          <w:sz w:val="32"/>
          <w:szCs w:val="32"/>
        </w:rPr>
        <w:t xml:space="preserve">    </w:t>
      </w:r>
      <w:r w:rsidR="000E52F0" w:rsidRPr="00822204">
        <w:rPr>
          <w:b w:val="0"/>
          <w:sz w:val="32"/>
          <w:szCs w:val="32"/>
        </w:rPr>
        <w:tab/>
        <w:t xml:space="preserve">  </w:t>
      </w:r>
      <w:r w:rsidRPr="00822204">
        <w:rPr>
          <w:b w:val="0"/>
          <w:sz w:val="32"/>
          <w:szCs w:val="32"/>
        </w:rPr>
        <w:t xml:space="preserve"> </w:t>
      </w:r>
      <w:r w:rsidR="000E52F0" w:rsidRPr="00822204">
        <w:rPr>
          <w:b w:val="0"/>
          <w:sz w:val="32"/>
          <w:szCs w:val="32"/>
        </w:rPr>
        <w:tab/>
      </w:r>
      <w:r w:rsidR="00822204">
        <w:rPr>
          <w:b w:val="0"/>
          <w:sz w:val="32"/>
          <w:szCs w:val="32"/>
        </w:rPr>
        <w:tab/>
      </w:r>
      <w:r w:rsidR="00D41D23" w:rsidRPr="00822204">
        <w:rPr>
          <w:rFonts w:ascii="Rupee Foradian" w:hAnsi="Rupee Foradian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 xml:space="preserve"> 10</w:t>
      </w:r>
      <w:proofErr w:type="gramStart"/>
      <w:r w:rsidRPr="00822204">
        <w:rPr>
          <w:b w:val="0"/>
          <w:sz w:val="32"/>
          <w:szCs w:val="32"/>
        </w:rPr>
        <w:t>,00,000</w:t>
      </w:r>
      <w:proofErr w:type="gramEnd"/>
    </w:p>
    <w:p w:rsidR="0073223B" w:rsidRPr="00822204" w:rsidRDefault="0073223B" w:rsidP="00436E40">
      <w:pPr>
        <w:pStyle w:val="Standard"/>
        <w:spacing w:line="276" w:lineRule="auto"/>
        <w:ind w:left="1134" w:firstLine="306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Tax on profit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 xml:space="preserve">                                </w:t>
      </w:r>
      <w:r w:rsidR="000E52F0" w:rsidRPr="00822204">
        <w:rPr>
          <w:b w:val="0"/>
          <w:sz w:val="32"/>
          <w:szCs w:val="32"/>
        </w:rPr>
        <w:t xml:space="preserve">   </w:t>
      </w:r>
      <w:r w:rsidR="000E52F0" w:rsidRPr="00822204">
        <w:rPr>
          <w:b w:val="0"/>
          <w:sz w:val="32"/>
          <w:szCs w:val="32"/>
        </w:rPr>
        <w:tab/>
        <w:t xml:space="preserve">   </w:t>
      </w:r>
      <w:r w:rsidR="00822204">
        <w:rPr>
          <w:b w:val="0"/>
          <w:sz w:val="32"/>
          <w:szCs w:val="32"/>
        </w:rPr>
        <w:tab/>
        <w:t xml:space="preserve">    </w:t>
      </w:r>
      <w:r w:rsidRPr="00822204">
        <w:rPr>
          <w:b w:val="0"/>
          <w:sz w:val="32"/>
          <w:szCs w:val="32"/>
        </w:rPr>
        <w:t>50%</w:t>
      </w:r>
    </w:p>
    <w:p w:rsidR="0073223B" w:rsidRPr="00822204" w:rsidRDefault="0073223B" w:rsidP="00436E40">
      <w:pPr>
        <w:pStyle w:val="Standard"/>
        <w:spacing w:line="276" w:lineRule="auto"/>
        <w:ind w:left="981" w:firstLine="459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15%preference share capital</w:t>
      </w:r>
      <w:r w:rsidR="00552C98" w:rsidRPr="00822204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(</w:t>
      </w:r>
      <w:r w:rsidR="007D2673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 xml:space="preserve">10 each)         </w:t>
      </w:r>
      <w:r w:rsidR="000E52F0" w:rsidRPr="00822204">
        <w:rPr>
          <w:b w:val="0"/>
          <w:sz w:val="32"/>
          <w:szCs w:val="32"/>
        </w:rPr>
        <w:tab/>
      </w:r>
      <w:r w:rsidR="000E52F0" w:rsidRPr="00822204">
        <w:rPr>
          <w:b w:val="0"/>
          <w:sz w:val="32"/>
          <w:szCs w:val="32"/>
        </w:rPr>
        <w:tab/>
      </w:r>
      <w:r w:rsidR="00D41D23" w:rsidRPr="00822204">
        <w:rPr>
          <w:rFonts w:ascii="Rupee Foradian" w:hAnsi="Rupee Foradian"/>
          <w:sz w:val="32"/>
          <w:szCs w:val="32"/>
        </w:rPr>
        <w:t>`</w:t>
      </w:r>
      <w:r w:rsidRPr="00822204">
        <w:rPr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2</w:t>
      </w:r>
      <w:proofErr w:type="gramStart"/>
      <w:r w:rsidRPr="00822204">
        <w:rPr>
          <w:b w:val="0"/>
          <w:sz w:val="32"/>
          <w:szCs w:val="32"/>
        </w:rPr>
        <w:t>,00,000</w:t>
      </w:r>
      <w:proofErr w:type="gramEnd"/>
    </w:p>
    <w:p w:rsidR="0073223B" w:rsidRPr="00822204" w:rsidRDefault="0073223B" w:rsidP="00436E40">
      <w:pPr>
        <w:pStyle w:val="Standard"/>
        <w:spacing w:line="276" w:lineRule="auto"/>
        <w:ind w:left="828" w:firstLine="612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Equity share capital 4,700 shares of </w:t>
      </w:r>
      <w:r w:rsidR="007D2673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>10</w:t>
      </w:r>
      <w:r w:rsidR="006A45C1" w:rsidRPr="00822204">
        <w:rPr>
          <w:b w:val="0"/>
          <w:sz w:val="32"/>
          <w:szCs w:val="32"/>
        </w:rPr>
        <w:t>0</w:t>
      </w:r>
      <w:r w:rsidRPr="00822204">
        <w:rPr>
          <w:b w:val="0"/>
          <w:sz w:val="32"/>
          <w:szCs w:val="32"/>
        </w:rPr>
        <w:t xml:space="preserve"> each  </w:t>
      </w:r>
      <w:r w:rsidR="00436E40"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 xml:space="preserve"> </w:t>
      </w:r>
      <w:r w:rsidR="000E52F0" w:rsidRPr="00822204">
        <w:rPr>
          <w:b w:val="0"/>
          <w:sz w:val="32"/>
          <w:szCs w:val="32"/>
        </w:rPr>
        <w:tab/>
      </w:r>
      <w:r w:rsidR="00D41D23" w:rsidRPr="00822204">
        <w:rPr>
          <w:rFonts w:ascii="Rupee Foradian" w:hAnsi="Rupee Foradian"/>
          <w:sz w:val="32"/>
          <w:szCs w:val="32"/>
        </w:rPr>
        <w:t>`</w:t>
      </w:r>
      <w:r w:rsidR="00526743" w:rsidRPr="00822204">
        <w:rPr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4</w:t>
      </w:r>
      <w:proofErr w:type="gramStart"/>
      <w:r w:rsidRPr="00822204">
        <w:rPr>
          <w:b w:val="0"/>
          <w:sz w:val="32"/>
          <w:szCs w:val="32"/>
        </w:rPr>
        <w:t>,70,000</w:t>
      </w:r>
      <w:proofErr w:type="gramEnd"/>
    </w:p>
    <w:p w:rsidR="00994CD8" w:rsidRPr="00822204" w:rsidRDefault="0073223B" w:rsidP="00436E40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What are the benefits of a funds flow statement?</w:t>
      </w:r>
    </w:p>
    <w:p w:rsidR="0073223B" w:rsidRPr="00822204" w:rsidRDefault="0073223B" w:rsidP="00436E40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Calculate funds from operations from the following:</w:t>
      </w:r>
    </w:p>
    <w:p w:rsidR="0073223B" w:rsidRPr="00822204" w:rsidRDefault="0073223B" w:rsidP="0073223B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BC675D">
        <w:rPr>
          <w:sz w:val="28"/>
          <w:szCs w:val="28"/>
        </w:rPr>
        <w:t xml:space="preserve"> </w:t>
      </w:r>
      <w:r w:rsidRPr="00BC675D">
        <w:rPr>
          <w:sz w:val="28"/>
          <w:szCs w:val="28"/>
        </w:rPr>
        <w:tab/>
      </w:r>
      <w:r w:rsidRPr="00BC675D">
        <w:rPr>
          <w:sz w:val="28"/>
          <w:szCs w:val="28"/>
        </w:rPr>
        <w:tab/>
      </w:r>
      <w:r w:rsidRPr="00BC675D">
        <w:rPr>
          <w:sz w:val="28"/>
          <w:szCs w:val="28"/>
        </w:rPr>
        <w:tab/>
      </w:r>
      <w:r w:rsidRPr="00BC675D">
        <w:rPr>
          <w:sz w:val="28"/>
          <w:szCs w:val="28"/>
        </w:rPr>
        <w:tab/>
      </w:r>
      <w:r w:rsidRPr="00BC675D">
        <w:rPr>
          <w:sz w:val="28"/>
          <w:szCs w:val="28"/>
        </w:rPr>
        <w:tab/>
      </w:r>
      <w:r w:rsidR="00F72FC9">
        <w:rPr>
          <w:sz w:val="28"/>
          <w:szCs w:val="28"/>
        </w:rPr>
        <w:tab/>
      </w:r>
      <w:r w:rsidRPr="00822204">
        <w:rPr>
          <w:b w:val="0"/>
          <w:sz w:val="32"/>
          <w:szCs w:val="32"/>
        </w:rPr>
        <w:t>Profit and loss Account</w:t>
      </w:r>
    </w:p>
    <w:tbl>
      <w:tblPr>
        <w:tblStyle w:val="TableGrid"/>
        <w:tblW w:w="0" w:type="auto"/>
        <w:jc w:val="center"/>
        <w:tblInd w:w="1077" w:type="dxa"/>
        <w:tblLayout w:type="fixed"/>
        <w:tblLook w:val="04A0"/>
      </w:tblPr>
      <w:tblGrid>
        <w:gridCol w:w="3924"/>
        <w:gridCol w:w="1778"/>
        <w:gridCol w:w="3012"/>
        <w:gridCol w:w="1349"/>
      </w:tblGrid>
      <w:tr w:rsidR="0073223B" w:rsidTr="00697499">
        <w:trPr>
          <w:trHeight w:val="339"/>
          <w:jc w:val="center"/>
        </w:trPr>
        <w:tc>
          <w:tcPr>
            <w:tcW w:w="3924" w:type="dxa"/>
          </w:tcPr>
          <w:p w:rsidR="0073223B" w:rsidRPr="00BC675D" w:rsidRDefault="0073223B" w:rsidP="006F65B9">
            <w:pPr>
              <w:pStyle w:val="Standard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C675D">
              <w:rPr>
                <w:sz w:val="28"/>
                <w:szCs w:val="28"/>
              </w:rPr>
              <w:t>Particulars</w:t>
            </w:r>
          </w:p>
        </w:tc>
        <w:tc>
          <w:tcPr>
            <w:tcW w:w="1778" w:type="dxa"/>
          </w:tcPr>
          <w:p w:rsidR="0073223B" w:rsidRPr="00BC675D" w:rsidRDefault="00D64883" w:rsidP="006F65B9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BC675D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  <w:tc>
          <w:tcPr>
            <w:tcW w:w="3012" w:type="dxa"/>
          </w:tcPr>
          <w:p w:rsidR="0073223B" w:rsidRPr="00BC675D" w:rsidRDefault="0073223B" w:rsidP="006F65B9">
            <w:pPr>
              <w:pStyle w:val="Standard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C675D">
              <w:rPr>
                <w:sz w:val="28"/>
                <w:szCs w:val="28"/>
              </w:rPr>
              <w:t>Particulars</w:t>
            </w:r>
          </w:p>
        </w:tc>
        <w:tc>
          <w:tcPr>
            <w:tcW w:w="1349" w:type="dxa"/>
          </w:tcPr>
          <w:p w:rsidR="0073223B" w:rsidRPr="00BC675D" w:rsidRDefault="00D64883" w:rsidP="006F65B9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BC675D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</w:tr>
      <w:tr w:rsidR="0073223B" w:rsidTr="00697499">
        <w:trPr>
          <w:trHeight w:val="2644"/>
          <w:jc w:val="center"/>
        </w:trPr>
        <w:tc>
          <w:tcPr>
            <w:tcW w:w="3924" w:type="dxa"/>
          </w:tcPr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Rent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Salary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Depreciation on furniture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Discount on issue of Share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Goodwill written off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Preliminary expenses</w:t>
            </w:r>
          </w:p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To Net profit</w:t>
            </w:r>
          </w:p>
        </w:tc>
        <w:tc>
          <w:tcPr>
            <w:tcW w:w="1778" w:type="dxa"/>
          </w:tcPr>
          <w:p w:rsidR="0073223B" w:rsidRPr="00822204" w:rsidRDefault="00AD5CF2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</w:t>
            </w:r>
            <w:r w:rsidR="0073223B" w:rsidRPr="00822204">
              <w:rPr>
                <w:b w:val="0"/>
                <w:sz w:val="32"/>
                <w:szCs w:val="32"/>
              </w:rPr>
              <w:t>10,000</w:t>
            </w:r>
          </w:p>
          <w:p w:rsidR="0073223B" w:rsidRPr="00822204" w:rsidRDefault="00AD5CF2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</w:t>
            </w:r>
            <w:r w:rsidR="0073223B" w:rsidRPr="00822204">
              <w:rPr>
                <w:b w:val="0"/>
                <w:sz w:val="32"/>
                <w:szCs w:val="32"/>
              </w:rPr>
              <w:t>25,000</w:t>
            </w:r>
          </w:p>
          <w:p w:rsidR="0073223B" w:rsidRPr="00822204" w:rsidRDefault="0073223B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</w:t>
            </w:r>
            <w:r w:rsidR="00AD5CF2" w:rsidRPr="00822204">
              <w:rPr>
                <w:b w:val="0"/>
                <w:sz w:val="32"/>
                <w:szCs w:val="32"/>
              </w:rPr>
              <w:t xml:space="preserve">  </w:t>
            </w:r>
            <w:r w:rsidRPr="00822204">
              <w:rPr>
                <w:b w:val="0"/>
                <w:sz w:val="32"/>
                <w:szCs w:val="32"/>
              </w:rPr>
              <w:t xml:space="preserve"> 3,000</w:t>
            </w:r>
          </w:p>
          <w:p w:rsidR="0073223B" w:rsidRPr="00822204" w:rsidRDefault="00AD5CF2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</w:t>
            </w:r>
            <w:r w:rsidR="0073223B" w:rsidRPr="00822204">
              <w:rPr>
                <w:b w:val="0"/>
                <w:sz w:val="32"/>
                <w:szCs w:val="32"/>
              </w:rPr>
              <w:t>10,000</w:t>
            </w:r>
          </w:p>
          <w:p w:rsidR="001D5982" w:rsidRPr="00822204" w:rsidRDefault="001D5982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73223B" w:rsidRPr="00822204" w:rsidRDefault="0073223B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</w:t>
            </w:r>
            <w:r w:rsidR="00AD5CF2" w:rsidRPr="00822204">
              <w:rPr>
                <w:b w:val="0"/>
                <w:sz w:val="32"/>
                <w:szCs w:val="32"/>
              </w:rPr>
              <w:t xml:space="preserve">  </w:t>
            </w:r>
            <w:r w:rsidRPr="00822204">
              <w:rPr>
                <w:b w:val="0"/>
                <w:sz w:val="32"/>
                <w:szCs w:val="32"/>
              </w:rPr>
              <w:t>5,000</w:t>
            </w:r>
          </w:p>
          <w:p w:rsidR="0073223B" w:rsidRPr="00822204" w:rsidRDefault="0073223B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</w:t>
            </w:r>
            <w:r w:rsidR="00AD5CF2" w:rsidRPr="00822204">
              <w:rPr>
                <w:b w:val="0"/>
                <w:sz w:val="32"/>
                <w:szCs w:val="32"/>
              </w:rPr>
              <w:t xml:space="preserve">  </w:t>
            </w:r>
            <w:r w:rsidRPr="00822204">
              <w:rPr>
                <w:b w:val="0"/>
                <w:sz w:val="32"/>
                <w:szCs w:val="32"/>
              </w:rPr>
              <w:t>6,000</w:t>
            </w:r>
          </w:p>
          <w:p w:rsidR="0073223B" w:rsidRPr="00822204" w:rsidRDefault="005B630D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9,27,000</w:t>
            </w:r>
          </w:p>
          <w:p w:rsidR="005B630D" w:rsidRPr="00822204" w:rsidRDefault="006F65B9" w:rsidP="001D5982">
            <w:pPr>
              <w:pStyle w:val="Standard"/>
              <w:spacing w:line="276" w:lineRule="auto"/>
              <w:jc w:val="right"/>
              <w:rPr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   </w:t>
            </w:r>
            <w:r w:rsidRPr="00822204">
              <w:rPr>
                <w:sz w:val="32"/>
                <w:szCs w:val="32"/>
              </w:rPr>
              <w:t>-</w:t>
            </w:r>
            <w:r w:rsidR="00A664EC">
              <w:rPr>
                <w:sz w:val="32"/>
                <w:szCs w:val="32"/>
              </w:rPr>
              <w:t>--------</w:t>
            </w:r>
            <w:r w:rsidR="005B630D" w:rsidRPr="00822204">
              <w:rPr>
                <w:sz w:val="32"/>
                <w:szCs w:val="32"/>
              </w:rPr>
              <w:t>-</w:t>
            </w:r>
          </w:p>
          <w:p w:rsidR="0073223B" w:rsidRPr="00822204" w:rsidRDefault="0073223B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9,86,000</w:t>
            </w:r>
          </w:p>
          <w:p w:rsidR="0073223B" w:rsidRPr="00822204" w:rsidRDefault="006F65B9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 xml:space="preserve">     </w:t>
            </w:r>
            <w:r w:rsidR="0073223B" w:rsidRPr="00822204">
              <w:rPr>
                <w:b w:val="0"/>
                <w:sz w:val="32"/>
                <w:szCs w:val="32"/>
              </w:rPr>
              <w:t>_______</w:t>
            </w:r>
          </w:p>
        </w:tc>
        <w:tc>
          <w:tcPr>
            <w:tcW w:w="3012" w:type="dxa"/>
          </w:tcPr>
          <w:p w:rsidR="0073223B" w:rsidRPr="00822204" w:rsidRDefault="0073223B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By Gross Profit</w:t>
            </w: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9C3FE7" w:rsidP="00D64883">
            <w:pPr>
              <w:pStyle w:val="Standard"/>
              <w:spacing w:line="276" w:lineRule="auto"/>
              <w:rPr>
                <w:b w:val="0"/>
                <w:sz w:val="32"/>
                <w:szCs w:val="32"/>
              </w:rPr>
            </w:pPr>
          </w:p>
          <w:p w:rsidR="009C3FE7" w:rsidRPr="00822204" w:rsidRDefault="0023247C" w:rsidP="00D64883">
            <w:pPr>
              <w:pStyle w:val="Standard"/>
              <w:spacing w:line="276" w:lineRule="auto"/>
              <w:rPr>
                <w:b w:val="0"/>
                <w:bCs/>
                <w:sz w:val="32"/>
                <w:szCs w:val="32"/>
              </w:rPr>
            </w:pPr>
            <w:r w:rsidRPr="00822204">
              <w:rPr>
                <w:b w:val="0"/>
                <w:bCs/>
                <w:sz w:val="32"/>
                <w:szCs w:val="32"/>
              </w:rPr>
              <w:t xml:space="preserve">                                     </w:t>
            </w:r>
          </w:p>
        </w:tc>
        <w:tc>
          <w:tcPr>
            <w:tcW w:w="1349" w:type="dxa"/>
          </w:tcPr>
          <w:p w:rsidR="0073223B" w:rsidRPr="00822204" w:rsidRDefault="0073223B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822204">
              <w:rPr>
                <w:b w:val="0"/>
                <w:sz w:val="32"/>
                <w:szCs w:val="32"/>
              </w:rPr>
              <w:t>9,86,00</w:t>
            </w:r>
            <w:r w:rsidR="001119BF" w:rsidRPr="00822204">
              <w:rPr>
                <w:b w:val="0"/>
                <w:sz w:val="32"/>
                <w:szCs w:val="32"/>
              </w:rPr>
              <w:t>0</w:t>
            </w: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73223B" w:rsidRDefault="0073223B" w:rsidP="001D5982">
            <w:pPr>
              <w:pStyle w:val="Standard"/>
              <w:pBdr>
                <w:bottom w:val="single" w:sz="6" w:space="1" w:color="auto"/>
              </w:pBdr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6D5CA6" w:rsidRPr="00822204" w:rsidRDefault="006D5CA6" w:rsidP="001D5982">
            <w:pPr>
              <w:pStyle w:val="Standard"/>
              <w:pBdr>
                <w:bottom w:val="single" w:sz="6" w:space="1" w:color="auto"/>
              </w:pBdr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  <w:p w:rsidR="00623E21" w:rsidRPr="00822204" w:rsidRDefault="00C20630" w:rsidP="001D5982">
            <w:pPr>
              <w:pStyle w:val="Standard"/>
              <w:spacing w:line="276" w:lineRule="auto"/>
              <w:jc w:val="right"/>
              <w:rPr>
                <w:b w:val="0"/>
                <w:bCs/>
                <w:sz w:val="32"/>
                <w:szCs w:val="32"/>
              </w:rPr>
            </w:pPr>
            <w:r w:rsidRPr="00822204">
              <w:rPr>
                <w:b w:val="0"/>
                <w:bCs/>
                <w:sz w:val="32"/>
                <w:szCs w:val="32"/>
              </w:rPr>
              <w:t>986000</w:t>
            </w:r>
          </w:p>
          <w:p w:rsidR="00C20630" w:rsidRPr="00822204" w:rsidRDefault="00C20630" w:rsidP="001D5982">
            <w:pPr>
              <w:pStyle w:val="Standard"/>
              <w:spacing w:line="276" w:lineRule="auto"/>
              <w:jc w:val="right"/>
              <w:rPr>
                <w:bCs/>
                <w:sz w:val="32"/>
                <w:szCs w:val="32"/>
              </w:rPr>
            </w:pPr>
            <w:r w:rsidRPr="00822204">
              <w:rPr>
                <w:bCs/>
                <w:sz w:val="32"/>
                <w:szCs w:val="32"/>
              </w:rPr>
              <w:t>----------</w:t>
            </w:r>
          </w:p>
        </w:tc>
      </w:tr>
    </w:tbl>
    <w:p w:rsidR="00822204" w:rsidRDefault="00822204" w:rsidP="00B36BBF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822204" w:rsidRDefault="00822204" w:rsidP="00B36BBF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D05037" w:rsidRDefault="00D05037" w:rsidP="00D05037">
      <w:pPr>
        <w:ind w:left="9360"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C77E3">
        <w:rPr>
          <w:rFonts w:ascii="Times New Roman" w:hAnsi="Times New Roman" w:cs="Times New Roman"/>
          <w:sz w:val="28"/>
          <w:szCs w:val="28"/>
        </w:rPr>
        <w:t>[P.T.O.]</w:t>
      </w:r>
      <w:proofErr w:type="gramEnd"/>
    </w:p>
    <w:p w:rsidR="00D05037" w:rsidRPr="007C77E3" w:rsidRDefault="00D05037" w:rsidP="00D05037">
      <w:pPr>
        <w:ind w:left="9360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22204" w:rsidRDefault="00822204" w:rsidP="00B36BBF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A664EC" w:rsidRPr="006F65B9" w:rsidRDefault="00A664EC" w:rsidP="00B36BBF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73223B" w:rsidRPr="00822204" w:rsidRDefault="0073223B" w:rsidP="00822204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Compute the cash fl</w:t>
      </w:r>
      <w:r w:rsidR="006F65B9" w:rsidRPr="00822204">
        <w:rPr>
          <w:b w:val="0"/>
          <w:sz w:val="32"/>
          <w:szCs w:val="32"/>
        </w:rPr>
        <w:t>ow from operating activities</w:t>
      </w:r>
      <w:r w:rsidRPr="00822204">
        <w:rPr>
          <w:b w:val="0"/>
          <w:sz w:val="32"/>
          <w:szCs w:val="32"/>
        </w:rPr>
        <w:t xml:space="preserve">  </w:t>
      </w:r>
      <w:r w:rsidR="006F65B9" w:rsidRPr="00822204">
        <w:rPr>
          <w:b w:val="0"/>
          <w:sz w:val="32"/>
          <w:szCs w:val="32"/>
        </w:rPr>
        <w:t xml:space="preserve">  </w:t>
      </w:r>
      <w:r w:rsidR="006F65B9" w:rsidRPr="00822204">
        <w:rPr>
          <w:sz w:val="32"/>
          <w:szCs w:val="32"/>
        </w:rPr>
        <w:t xml:space="preserve"> </w:t>
      </w:r>
      <w:r w:rsidR="00407E3B" w:rsidRPr="00822204">
        <w:rPr>
          <w:sz w:val="32"/>
          <w:szCs w:val="32"/>
        </w:rPr>
        <w:t xml:space="preserve">       </w:t>
      </w:r>
      <w:r w:rsidR="006F65B9" w:rsidRPr="00822204">
        <w:rPr>
          <w:rFonts w:ascii="Rupee Foradian" w:hAnsi="Rupee Foradian"/>
          <w:sz w:val="32"/>
          <w:szCs w:val="32"/>
        </w:rPr>
        <w:t>`</w:t>
      </w:r>
    </w:p>
    <w:p w:rsidR="0073223B" w:rsidRPr="00822204" w:rsidRDefault="00407E3B" w:rsidP="00822204">
      <w:pPr>
        <w:pStyle w:val="Standard"/>
        <w:spacing w:line="276" w:lineRule="auto"/>
        <w:ind w:left="720" w:firstLine="720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P&amp;L </w:t>
      </w:r>
      <w:r w:rsidR="0073223B" w:rsidRPr="00822204">
        <w:rPr>
          <w:b w:val="0"/>
          <w:sz w:val="32"/>
          <w:szCs w:val="32"/>
        </w:rPr>
        <w:t>A/c Balance on 31-3-2004</w:t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  <w:t>4</w:t>
      </w:r>
      <w:proofErr w:type="gramStart"/>
      <w:r w:rsidR="0073223B" w:rsidRPr="00822204">
        <w:rPr>
          <w:b w:val="0"/>
          <w:sz w:val="32"/>
          <w:szCs w:val="32"/>
        </w:rPr>
        <w:t>,00,000</w:t>
      </w:r>
      <w:proofErr w:type="gramEnd"/>
    </w:p>
    <w:p w:rsidR="0073223B" w:rsidRPr="00822204" w:rsidRDefault="00407E3B" w:rsidP="00822204">
      <w:pPr>
        <w:pStyle w:val="Standard"/>
        <w:spacing w:line="276" w:lineRule="auto"/>
        <w:ind w:left="720" w:firstLine="720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P&amp;L </w:t>
      </w:r>
      <w:r w:rsidR="0073223B" w:rsidRPr="00822204">
        <w:rPr>
          <w:b w:val="0"/>
          <w:sz w:val="32"/>
          <w:szCs w:val="32"/>
        </w:rPr>
        <w:t>A/c Balance on 31-3-2003</w:t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</w:r>
      <w:r w:rsidR="0073223B" w:rsidRPr="00822204">
        <w:rPr>
          <w:b w:val="0"/>
          <w:sz w:val="32"/>
          <w:szCs w:val="32"/>
        </w:rPr>
        <w:tab/>
        <w:t>2</w:t>
      </w:r>
      <w:proofErr w:type="gramStart"/>
      <w:r w:rsidR="0073223B" w:rsidRPr="00822204">
        <w:rPr>
          <w:b w:val="0"/>
          <w:sz w:val="32"/>
          <w:szCs w:val="32"/>
        </w:rPr>
        <w:t>,50,000</w:t>
      </w:r>
      <w:proofErr w:type="gramEnd"/>
    </w:p>
    <w:p w:rsidR="0073223B" w:rsidRPr="00A664EC" w:rsidRDefault="00407E3B" w:rsidP="00815B91">
      <w:pPr>
        <w:pStyle w:val="Standard"/>
        <w:spacing w:line="276" w:lineRule="auto"/>
        <w:ind w:left="720" w:firstLine="720"/>
        <w:jc w:val="both"/>
        <w:rPr>
          <w:b w:val="0"/>
          <w:sz w:val="32"/>
          <w:szCs w:val="32"/>
        </w:rPr>
      </w:pPr>
      <w:r w:rsidRPr="00A664EC">
        <w:rPr>
          <w:b w:val="0"/>
          <w:sz w:val="32"/>
          <w:szCs w:val="32"/>
        </w:rPr>
        <w:t>Transfer to General Reserve</w:t>
      </w:r>
      <w:r w:rsidRPr="00A664EC">
        <w:rPr>
          <w:b w:val="0"/>
          <w:sz w:val="32"/>
          <w:szCs w:val="32"/>
        </w:rPr>
        <w:tab/>
      </w:r>
      <w:r w:rsidRPr="00A664EC">
        <w:rPr>
          <w:b w:val="0"/>
          <w:sz w:val="32"/>
          <w:szCs w:val="32"/>
        </w:rPr>
        <w:tab/>
      </w:r>
      <w:r w:rsidRPr="00A664EC">
        <w:rPr>
          <w:b w:val="0"/>
          <w:sz w:val="32"/>
          <w:szCs w:val="32"/>
        </w:rPr>
        <w:tab/>
        <w:t xml:space="preserve"> </w:t>
      </w:r>
      <w:r w:rsidR="00BC675D" w:rsidRPr="00A664EC">
        <w:rPr>
          <w:b w:val="0"/>
          <w:sz w:val="32"/>
          <w:szCs w:val="32"/>
        </w:rPr>
        <w:t xml:space="preserve"> </w:t>
      </w:r>
      <w:r w:rsidRPr="00A664EC">
        <w:rPr>
          <w:b w:val="0"/>
          <w:sz w:val="32"/>
          <w:szCs w:val="32"/>
        </w:rPr>
        <w:t xml:space="preserve"> </w:t>
      </w:r>
      <w:r w:rsidR="0073223B" w:rsidRPr="00A664EC">
        <w:rPr>
          <w:b w:val="0"/>
          <w:sz w:val="32"/>
          <w:szCs w:val="32"/>
        </w:rPr>
        <w:t>50,000</w:t>
      </w:r>
    </w:p>
    <w:p w:rsidR="00416D59" w:rsidRPr="00A664EC" w:rsidRDefault="0073223B" w:rsidP="00A664EC">
      <w:pPr>
        <w:pStyle w:val="Standard"/>
        <w:spacing w:line="276" w:lineRule="auto"/>
        <w:ind w:left="720" w:firstLine="720"/>
        <w:jc w:val="both"/>
        <w:rPr>
          <w:b w:val="0"/>
          <w:sz w:val="32"/>
          <w:szCs w:val="32"/>
        </w:rPr>
      </w:pPr>
      <w:r w:rsidRPr="00A664EC">
        <w:rPr>
          <w:b w:val="0"/>
          <w:sz w:val="32"/>
          <w:szCs w:val="32"/>
        </w:rPr>
        <w:t>De</w:t>
      </w:r>
      <w:r w:rsidR="00407E3B" w:rsidRPr="00A664EC">
        <w:rPr>
          <w:b w:val="0"/>
          <w:sz w:val="32"/>
          <w:szCs w:val="32"/>
        </w:rPr>
        <w:t>preciation on Fixed Assets</w:t>
      </w:r>
      <w:r w:rsidR="00407E3B" w:rsidRPr="00A664EC">
        <w:rPr>
          <w:b w:val="0"/>
          <w:sz w:val="32"/>
          <w:szCs w:val="32"/>
        </w:rPr>
        <w:tab/>
      </w:r>
      <w:r w:rsidR="00407E3B" w:rsidRPr="00A664EC">
        <w:rPr>
          <w:b w:val="0"/>
          <w:sz w:val="32"/>
          <w:szCs w:val="32"/>
        </w:rPr>
        <w:tab/>
      </w:r>
      <w:r w:rsidR="00407E3B" w:rsidRPr="00A664EC">
        <w:rPr>
          <w:b w:val="0"/>
          <w:sz w:val="32"/>
          <w:szCs w:val="32"/>
        </w:rPr>
        <w:tab/>
        <w:t xml:space="preserve"> </w:t>
      </w:r>
      <w:r w:rsidR="00BC675D" w:rsidRPr="00A664EC">
        <w:rPr>
          <w:b w:val="0"/>
          <w:sz w:val="32"/>
          <w:szCs w:val="32"/>
        </w:rPr>
        <w:t xml:space="preserve"> </w:t>
      </w:r>
      <w:r w:rsidR="00407E3B" w:rsidRPr="00A664EC">
        <w:rPr>
          <w:b w:val="0"/>
          <w:sz w:val="32"/>
          <w:szCs w:val="32"/>
        </w:rPr>
        <w:t xml:space="preserve"> </w:t>
      </w:r>
      <w:r w:rsidRPr="00A664EC">
        <w:rPr>
          <w:b w:val="0"/>
          <w:sz w:val="32"/>
          <w:szCs w:val="32"/>
        </w:rPr>
        <w:t>10,000</w:t>
      </w:r>
    </w:p>
    <w:p w:rsidR="0073223B" w:rsidRPr="00823A3C" w:rsidRDefault="000F0F2A" w:rsidP="0073223B">
      <w:r>
        <w:t xml:space="preserve">                    </w:t>
      </w:r>
      <w:r w:rsidR="0073223B" w:rsidRPr="00823A3C">
        <w:t xml:space="preserve">                          </w:t>
      </w:r>
    </w:p>
    <w:p w:rsidR="0073223B" w:rsidRPr="0052078A" w:rsidRDefault="0073223B" w:rsidP="00697499">
      <w:pPr>
        <w:pStyle w:val="Standard"/>
        <w:numPr>
          <w:ilvl w:val="0"/>
          <w:numId w:val="1"/>
        </w:numPr>
        <w:spacing w:line="276" w:lineRule="auto"/>
        <w:ind w:left="567" w:hanging="567"/>
        <w:rPr>
          <w:b w:val="0"/>
          <w:bCs/>
          <w:sz w:val="32"/>
          <w:szCs w:val="32"/>
        </w:rPr>
      </w:pPr>
      <w:r w:rsidRPr="0052078A">
        <w:rPr>
          <w:b w:val="0"/>
          <w:sz w:val="32"/>
          <w:szCs w:val="32"/>
        </w:rPr>
        <w:t xml:space="preserve">You are required to prepare a Production Budget for the half year ending </w:t>
      </w:r>
      <w:r w:rsidR="00C1157A" w:rsidRPr="0052078A">
        <w:rPr>
          <w:b w:val="0"/>
          <w:sz w:val="32"/>
          <w:szCs w:val="32"/>
        </w:rPr>
        <w:t>June</w:t>
      </w:r>
      <w:r w:rsidRPr="0052078A">
        <w:rPr>
          <w:b w:val="0"/>
          <w:sz w:val="32"/>
          <w:szCs w:val="32"/>
        </w:rPr>
        <w:t xml:space="preserve"> 2000 from the following information.</w:t>
      </w:r>
    </w:p>
    <w:p w:rsidR="0073223B" w:rsidRPr="0052078A" w:rsidRDefault="0073223B" w:rsidP="00B36BBF">
      <w:pPr>
        <w:pStyle w:val="Standard"/>
        <w:spacing w:line="276" w:lineRule="auto"/>
        <w:jc w:val="both"/>
        <w:rPr>
          <w:b w:val="0"/>
          <w:sz w:val="32"/>
          <w:szCs w:val="32"/>
        </w:rPr>
      </w:pPr>
    </w:p>
    <w:tbl>
      <w:tblPr>
        <w:tblStyle w:val="TableGrid"/>
        <w:tblW w:w="8764" w:type="dxa"/>
        <w:jc w:val="center"/>
        <w:tblInd w:w="1188" w:type="dxa"/>
        <w:tblLook w:val="04A0"/>
      </w:tblPr>
      <w:tblGrid>
        <w:gridCol w:w="1276"/>
        <w:gridCol w:w="2930"/>
        <w:gridCol w:w="2184"/>
        <w:gridCol w:w="2374"/>
      </w:tblGrid>
      <w:tr w:rsidR="0073223B" w:rsidRPr="0052078A" w:rsidTr="006D5CA6">
        <w:trPr>
          <w:trHeight w:val="971"/>
          <w:jc w:val="center"/>
        </w:trPr>
        <w:tc>
          <w:tcPr>
            <w:tcW w:w="1276" w:type="dxa"/>
          </w:tcPr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Product</w:t>
            </w:r>
          </w:p>
        </w:tc>
        <w:tc>
          <w:tcPr>
            <w:tcW w:w="2930" w:type="dxa"/>
          </w:tcPr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Budgeted Sales quantity (Units)</w:t>
            </w:r>
          </w:p>
        </w:tc>
        <w:tc>
          <w:tcPr>
            <w:tcW w:w="2184" w:type="dxa"/>
          </w:tcPr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Actual Stock on</w:t>
            </w:r>
          </w:p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31-12-99 (Units)</w:t>
            </w:r>
          </w:p>
        </w:tc>
        <w:tc>
          <w:tcPr>
            <w:tcW w:w="2374" w:type="dxa"/>
          </w:tcPr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Desired stock on</w:t>
            </w:r>
          </w:p>
          <w:p w:rsidR="0073223B" w:rsidRPr="0052078A" w:rsidRDefault="0073223B" w:rsidP="002503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30-06-2000 (Units)</w:t>
            </w:r>
          </w:p>
        </w:tc>
      </w:tr>
      <w:tr w:rsidR="0073223B" w:rsidRPr="0052078A" w:rsidTr="006D5CA6">
        <w:trPr>
          <w:trHeight w:val="424"/>
          <w:jc w:val="center"/>
        </w:trPr>
        <w:tc>
          <w:tcPr>
            <w:tcW w:w="1276" w:type="dxa"/>
          </w:tcPr>
          <w:p w:rsidR="0073223B" w:rsidRPr="0052078A" w:rsidRDefault="0073223B" w:rsidP="00B36B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2930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1,50,000</w:t>
            </w:r>
          </w:p>
        </w:tc>
        <w:tc>
          <w:tcPr>
            <w:tcW w:w="218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14,000</w:t>
            </w:r>
          </w:p>
        </w:tc>
        <w:tc>
          <w:tcPr>
            <w:tcW w:w="237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15,000</w:t>
            </w:r>
          </w:p>
        </w:tc>
      </w:tr>
      <w:tr w:rsidR="0073223B" w:rsidRPr="0052078A" w:rsidTr="006D5CA6">
        <w:trPr>
          <w:trHeight w:val="424"/>
          <w:jc w:val="center"/>
        </w:trPr>
        <w:tc>
          <w:tcPr>
            <w:tcW w:w="1276" w:type="dxa"/>
          </w:tcPr>
          <w:p w:rsidR="0073223B" w:rsidRPr="0052078A" w:rsidRDefault="0073223B" w:rsidP="00B36B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2930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1,00,000</w:t>
            </w:r>
          </w:p>
        </w:tc>
        <w:tc>
          <w:tcPr>
            <w:tcW w:w="218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  <w:tc>
          <w:tcPr>
            <w:tcW w:w="237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4,500</w:t>
            </w:r>
          </w:p>
        </w:tc>
      </w:tr>
      <w:tr w:rsidR="0073223B" w:rsidRPr="0052078A" w:rsidTr="006D5CA6">
        <w:trPr>
          <w:trHeight w:val="448"/>
          <w:jc w:val="center"/>
        </w:trPr>
        <w:tc>
          <w:tcPr>
            <w:tcW w:w="1276" w:type="dxa"/>
          </w:tcPr>
          <w:p w:rsidR="0073223B" w:rsidRPr="0052078A" w:rsidRDefault="0073223B" w:rsidP="00B36B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2930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70,000</w:t>
            </w:r>
          </w:p>
        </w:tc>
        <w:tc>
          <w:tcPr>
            <w:tcW w:w="218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</w:tc>
        <w:tc>
          <w:tcPr>
            <w:tcW w:w="2374" w:type="dxa"/>
          </w:tcPr>
          <w:p w:rsidR="0073223B" w:rsidRPr="0052078A" w:rsidRDefault="0073223B" w:rsidP="00B36BB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52078A">
              <w:rPr>
                <w:rFonts w:ascii="Times New Roman" w:hAnsi="Times New Roman" w:cs="Times New Roman"/>
                <w:sz w:val="32"/>
                <w:szCs w:val="32"/>
              </w:rPr>
              <w:t>8,000</w:t>
            </w:r>
          </w:p>
        </w:tc>
      </w:tr>
    </w:tbl>
    <w:p w:rsidR="0073223B" w:rsidRPr="0052078A" w:rsidRDefault="0073223B" w:rsidP="00D64883">
      <w:pPr>
        <w:pStyle w:val="Standard"/>
        <w:spacing w:line="276" w:lineRule="auto"/>
        <w:rPr>
          <w:bCs/>
          <w:sz w:val="32"/>
          <w:szCs w:val="32"/>
        </w:rPr>
      </w:pPr>
    </w:p>
    <w:p w:rsidR="0073223B" w:rsidRPr="00822204" w:rsidRDefault="0073223B" w:rsidP="000E15D8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32"/>
          <w:szCs w:val="32"/>
        </w:rPr>
      </w:pPr>
      <w:r w:rsidRPr="00416D59">
        <w:rPr>
          <w:b w:val="0"/>
          <w:bCs/>
          <w:sz w:val="28"/>
          <w:szCs w:val="28"/>
        </w:rPr>
        <w:t xml:space="preserve"> </w:t>
      </w:r>
      <w:r w:rsidRPr="00822204">
        <w:rPr>
          <w:b w:val="0"/>
          <w:sz w:val="32"/>
          <w:szCs w:val="32"/>
        </w:rPr>
        <w:t>Calculate break-even point from the following particulars:</w:t>
      </w:r>
    </w:p>
    <w:p w:rsidR="0073223B" w:rsidRPr="00822204" w:rsidRDefault="0073223B" w:rsidP="00416D59">
      <w:pPr>
        <w:pStyle w:val="Standard"/>
        <w:spacing w:line="276" w:lineRule="auto"/>
        <w:ind w:left="1077"/>
        <w:jc w:val="both"/>
        <w:rPr>
          <w:rFonts w:ascii="Rupee Foradian" w:hAnsi="Rupee Foradian"/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  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9362B9" w:rsidRPr="00822204">
        <w:rPr>
          <w:b w:val="0"/>
          <w:sz w:val="32"/>
          <w:szCs w:val="32"/>
        </w:rPr>
        <w:tab/>
      </w:r>
      <w:r w:rsidR="0019125D" w:rsidRPr="00822204">
        <w:rPr>
          <w:b w:val="0"/>
          <w:sz w:val="32"/>
          <w:szCs w:val="32"/>
        </w:rPr>
        <w:tab/>
      </w:r>
      <w:r w:rsidR="0019125D" w:rsidRPr="00822204">
        <w:rPr>
          <w:b w:val="0"/>
          <w:sz w:val="32"/>
          <w:szCs w:val="32"/>
        </w:rPr>
        <w:tab/>
        <w:t xml:space="preserve">    </w:t>
      </w:r>
      <w:r w:rsidR="009362B9" w:rsidRPr="00822204">
        <w:rPr>
          <w:rFonts w:ascii="Rupee Foradian" w:hAnsi="Rupee Foradian"/>
          <w:b w:val="0"/>
          <w:sz w:val="32"/>
          <w:szCs w:val="32"/>
        </w:rPr>
        <w:t>`</w:t>
      </w:r>
    </w:p>
    <w:p w:rsidR="0073223B" w:rsidRPr="00822204" w:rsidRDefault="0073223B" w:rsidP="00416D59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  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>Fixed expenses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>1, 50,000</w:t>
      </w:r>
    </w:p>
    <w:p w:rsidR="0073223B" w:rsidRPr="00822204" w:rsidRDefault="0073223B" w:rsidP="00416D59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  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>Va</w:t>
      </w:r>
      <w:r w:rsidR="00416D59" w:rsidRPr="00822204">
        <w:rPr>
          <w:b w:val="0"/>
          <w:sz w:val="32"/>
          <w:szCs w:val="32"/>
        </w:rPr>
        <w:t>riable cost per unit</w:t>
      </w:r>
      <w:r w:rsidR="00416D59" w:rsidRPr="00822204">
        <w:rPr>
          <w:b w:val="0"/>
          <w:sz w:val="32"/>
          <w:szCs w:val="32"/>
        </w:rPr>
        <w:tab/>
      </w:r>
      <w:r w:rsidR="00416D59"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 xml:space="preserve"> 10</w:t>
      </w:r>
    </w:p>
    <w:p w:rsidR="0073223B" w:rsidRPr="00822204" w:rsidRDefault="0073223B" w:rsidP="00416D59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  <w:t>Sel</w:t>
      </w:r>
      <w:r w:rsidR="00416D59" w:rsidRPr="00822204">
        <w:rPr>
          <w:b w:val="0"/>
          <w:sz w:val="32"/>
          <w:szCs w:val="32"/>
        </w:rPr>
        <w:t>ling price per unit</w:t>
      </w:r>
      <w:r w:rsidR="00416D59" w:rsidRPr="00822204">
        <w:rPr>
          <w:b w:val="0"/>
          <w:sz w:val="32"/>
          <w:szCs w:val="32"/>
        </w:rPr>
        <w:tab/>
      </w:r>
      <w:r w:rsidR="00416D59" w:rsidRPr="00822204">
        <w:rPr>
          <w:b w:val="0"/>
          <w:sz w:val="32"/>
          <w:szCs w:val="32"/>
        </w:rPr>
        <w:tab/>
        <w:t xml:space="preserve"> </w:t>
      </w:r>
      <w:r w:rsidRPr="00822204">
        <w:rPr>
          <w:b w:val="0"/>
          <w:sz w:val="32"/>
          <w:szCs w:val="32"/>
        </w:rPr>
        <w:t>15</w:t>
      </w:r>
    </w:p>
    <w:p w:rsidR="00994CD8" w:rsidRPr="00822204" w:rsidRDefault="0073223B" w:rsidP="00C4172E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822204">
        <w:rPr>
          <w:b w:val="0"/>
          <w:bCs/>
          <w:sz w:val="32"/>
          <w:szCs w:val="32"/>
        </w:rPr>
        <w:t xml:space="preserve"> </w:t>
      </w:r>
    </w:p>
    <w:sdt>
      <w:sdtPr>
        <w:rPr>
          <w:bCs/>
          <w:sz w:val="32"/>
          <w:szCs w:val="32"/>
        </w:rPr>
        <w:id w:val="12626832"/>
        <w:placeholder>
          <w:docPart w:val="43F9125CE15043068FE36167F983DC51"/>
        </w:placeholder>
      </w:sdtPr>
      <w:sdtContent>
        <w:p w:rsidR="0073223B" w:rsidRPr="0025039E" w:rsidRDefault="0073223B" w:rsidP="00D64883">
          <w:pPr>
            <w:pStyle w:val="Standard"/>
            <w:jc w:val="center"/>
            <w:rPr>
              <w:bCs/>
              <w:sz w:val="36"/>
              <w:szCs w:val="36"/>
            </w:rPr>
          </w:pPr>
          <w:r w:rsidRPr="0025039E">
            <w:rPr>
              <w:bCs/>
              <w:sz w:val="36"/>
              <w:szCs w:val="36"/>
            </w:rPr>
            <w:t>SECTION B – (5 × 5 = 25 marks)</w:t>
          </w:r>
        </w:p>
        <w:p w:rsidR="0073223B" w:rsidRDefault="0073223B" w:rsidP="00A3619D">
          <w:pPr>
            <w:pStyle w:val="Standard"/>
            <w:jc w:val="center"/>
            <w:rPr>
              <w:bCs/>
              <w:sz w:val="32"/>
              <w:szCs w:val="32"/>
            </w:rPr>
          </w:pPr>
          <w:r w:rsidRPr="0025039E">
            <w:rPr>
              <w:bCs/>
              <w:sz w:val="36"/>
              <w:szCs w:val="36"/>
            </w:rPr>
            <w:t>(Q.No. 13-19)</w:t>
          </w:r>
          <w:r w:rsidR="003C53B8" w:rsidRPr="0025039E">
            <w:rPr>
              <w:bCs/>
              <w:sz w:val="36"/>
              <w:szCs w:val="36"/>
            </w:rPr>
            <w:t xml:space="preserve"> </w:t>
          </w:r>
          <w:r w:rsidRPr="0025039E">
            <w:rPr>
              <w:bCs/>
              <w:sz w:val="36"/>
              <w:szCs w:val="36"/>
            </w:rPr>
            <w:t xml:space="preserve">Answer any </w:t>
          </w:r>
          <w:r w:rsidRPr="0025039E">
            <w:rPr>
              <w:bCs/>
              <w:i/>
              <w:iCs/>
              <w:sz w:val="36"/>
              <w:szCs w:val="36"/>
            </w:rPr>
            <w:t xml:space="preserve">FIVE </w:t>
          </w:r>
          <w:r w:rsidRPr="0025039E">
            <w:rPr>
              <w:bCs/>
              <w:sz w:val="36"/>
              <w:szCs w:val="36"/>
            </w:rPr>
            <w:t>questions</w:t>
          </w:r>
        </w:p>
      </w:sdtContent>
    </w:sdt>
    <w:p w:rsidR="00A3619D" w:rsidRPr="00A3619D" w:rsidRDefault="00A3619D" w:rsidP="00A3619D">
      <w:pPr>
        <w:pStyle w:val="Standard"/>
        <w:spacing w:line="276" w:lineRule="auto"/>
        <w:rPr>
          <w:bCs/>
          <w:sz w:val="28"/>
          <w:szCs w:val="28"/>
        </w:rPr>
      </w:pPr>
    </w:p>
    <w:p w:rsidR="0073223B" w:rsidRPr="00822204" w:rsidRDefault="00771343" w:rsidP="004B7D0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>
        <w:rPr>
          <w:b w:val="0"/>
          <w:sz w:val="32"/>
          <w:szCs w:val="32"/>
        </w:rPr>
        <w:t>Describe the different tools</w:t>
      </w:r>
      <w:r w:rsidR="0073223B" w:rsidRPr="00822204">
        <w:rPr>
          <w:b w:val="0"/>
          <w:sz w:val="32"/>
          <w:szCs w:val="32"/>
        </w:rPr>
        <w:t xml:space="preserve"> of Financial Statement Analysis.</w:t>
      </w:r>
    </w:p>
    <w:p w:rsidR="0073223B" w:rsidRPr="00822204" w:rsidRDefault="0073223B" w:rsidP="004B7D04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From the following particulars</w:t>
      </w:r>
    </w:p>
    <w:p w:rsidR="0073223B" w:rsidRPr="00822204" w:rsidRDefault="0073223B" w:rsidP="00C4172E">
      <w:pPr>
        <w:pStyle w:val="Standard"/>
        <w:spacing w:line="276" w:lineRule="auto"/>
        <w:ind w:left="851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 xml:space="preserve">Calculate </w:t>
      </w:r>
      <w:r w:rsidR="00C4172E" w:rsidRPr="00822204">
        <w:rPr>
          <w:b w:val="0"/>
          <w:sz w:val="32"/>
          <w:szCs w:val="32"/>
        </w:rPr>
        <w:t xml:space="preserve">   </w:t>
      </w:r>
      <w:r w:rsidRPr="00822204">
        <w:rPr>
          <w:b w:val="0"/>
          <w:sz w:val="32"/>
          <w:szCs w:val="32"/>
        </w:rPr>
        <w:t>(a) Material price variance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ab/>
        <w:t xml:space="preserve">           (b)</w:t>
      </w:r>
      <w:r w:rsidR="008445B4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Material usage variance and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ab/>
        <w:t xml:space="preserve">           (c)</w:t>
      </w:r>
      <w:r w:rsidR="00B7120F" w:rsidRPr="00822204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>Material cost variance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Material purchased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8F65B0" w:rsidRPr="00822204">
        <w:rPr>
          <w:b w:val="0"/>
          <w:sz w:val="32"/>
          <w:szCs w:val="32"/>
        </w:rPr>
        <w:t>- 3,000</w:t>
      </w:r>
      <w:r w:rsidRPr="00822204">
        <w:rPr>
          <w:b w:val="0"/>
          <w:sz w:val="32"/>
          <w:szCs w:val="32"/>
        </w:rPr>
        <w:t xml:space="preserve"> </w:t>
      </w:r>
      <w:proofErr w:type="spellStart"/>
      <w:r w:rsidRPr="00822204">
        <w:rPr>
          <w:b w:val="0"/>
          <w:sz w:val="32"/>
          <w:szCs w:val="32"/>
        </w:rPr>
        <w:t>Kgs</w:t>
      </w:r>
      <w:proofErr w:type="spellEnd"/>
      <w:r w:rsidRPr="00822204">
        <w:rPr>
          <w:b w:val="0"/>
          <w:sz w:val="32"/>
          <w:szCs w:val="32"/>
        </w:rPr>
        <w:t xml:space="preserve"> at </w:t>
      </w:r>
      <w:r w:rsidR="00000BC5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 xml:space="preserve"> 6 per Kg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Standard quantity of material fixed for one unit of finished product-</w:t>
      </w:r>
      <w:r w:rsidR="00B7120F" w:rsidRPr="00822204">
        <w:rPr>
          <w:b w:val="0"/>
          <w:sz w:val="32"/>
          <w:szCs w:val="32"/>
        </w:rPr>
        <w:t xml:space="preserve"> </w:t>
      </w:r>
      <w:r w:rsidRPr="00822204">
        <w:rPr>
          <w:b w:val="0"/>
          <w:sz w:val="32"/>
          <w:szCs w:val="32"/>
        </w:rPr>
        <w:t xml:space="preserve">25 </w:t>
      </w:r>
      <w:proofErr w:type="spellStart"/>
      <w:r w:rsidRPr="00822204">
        <w:rPr>
          <w:b w:val="0"/>
          <w:sz w:val="32"/>
          <w:szCs w:val="32"/>
        </w:rPr>
        <w:t>kgs</w:t>
      </w:r>
      <w:proofErr w:type="spellEnd"/>
      <w:r w:rsidRPr="00822204">
        <w:rPr>
          <w:b w:val="0"/>
          <w:sz w:val="32"/>
          <w:szCs w:val="32"/>
        </w:rPr>
        <w:t xml:space="preserve"> at </w:t>
      </w:r>
      <w:r w:rsidR="00216A1C" w:rsidRPr="00822204">
        <w:rPr>
          <w:rFonts w:ascii="Rupee Foradian" w:hAnsi="Rupee Foradian"/>
          <w:b w:val="0"/>
          <w:sz w:val="32"/>
          <w:szCs w:val="32"/>
        </w:rPr>
        <w:t>`</w:t>
      </w:r>
      <w:r w:rsidRPr="00822204">
        <w:rPr>
          <w:b w:val="0"/>
          <w:sz w:val="32"/>
          <w:szCs w:val="32"/>
        </w:rPr>
        <w:t>4 per kg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Opening stock of material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>-</w:t>
      </w:r>
      <w:r w:rsidR="008F65B0" w:rsidRPr="00822204">
        <w:rPr>
          <w:b w:val="0"/>
          <w:sz w:val="32"/>
          <w:szCs w:val="32"/>
        </w:rPr>
        <w:t xml:space="preserve">          </w:t>
      </w:r>
      <w:r w:rsidRPr="00822204">
        <w:rPr>
          <w:b w:val="0"/>
          <w:sz w:val="32"/>
          <w:szCs w:val="32"/>
        </w:rPr>
        <w:t>Nil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822204">
        <w:rPr>
          <w:b w:val="0"/>
          <w:sz w:val="32"/>
          <w:szCs w:val="32"/>
        </w:rPr>
        <w:t>Closing stock of material</w:t>
      </w:r>
      <w:r w:rsidRPr="00822204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>-</w:t>
      </w:r>
      <w:r w:rsidR="008F65B0" w:rsidRPr="00822204">
        <w:rPr>
          <w:b w:val="0"/>
          <w:sz w:val="32"/>
          <w:szCs w:val="32"/>
        </w:rPr>
        <w:t xml:space="preserve">         </w:t>
      </w:r>
      <w:r w:rsidRPr="00822204">
        <w:rPr>
          <w:b w:val="0"/>
          <w:sz w:val="32"/>
          <w:szCs w:val="32"/>
        </w:rPr>
        <w:t>500kgs</w:t>
      </w:r>
    </w:p>
    <w:p w:rsidR="0073223B" w:rsidRPr="00822204" w:rsidRDefault="0073223B" w:rsidP="00D37E76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822204">
        <w:rPr>
          <w:b w:val="0"/>
          <w:sz w:val="32"/>
          <w:szCs w:val="32"/>
        </w:rPr>
        <w:t>Actual output during the period</w:t>
      </w:r>
      <w:r w:rsidRPr="00822204">
        <w:rPr>
          <w:b w:val="0"/>
          <w:sz w:val="32"/>
          <w:szCs w:val="32"/>
        </w:rPr>
        <w:tab/>
      </w:r>
      <w:r w:rsidR="00A664EC">
        <w:rPr>
          <w:b w:val="0"/>
          <w:sz w:val="32"/>
          <w:szCs w:val="32"/>
        </w:rPr>
        <w:tab/>
      </w:r>
      <w:r w:rsidRPr="00822204">
        <w:rPr>
          <w:b w:val="0"/>
          <w:sz w:val="32"/>
          <w:szCs w:val="32"/>
        </w:rPr>
        <w:t>-</w:t>
      </w:r>
      <w:r w:rsidR="008F65B0" w:rsidRPr="00822204">
        <w:rPr>
          <w:b w:val="0"/>
          <w:sz w:val="32"/>
          <w:szCs w:val="32"/>
        </w:rPr>
        <w:t xml:space="preserve">          </w:t>
      </w:r>
      <w:r w:rsidRPr="00822204">
        <w:rPr>
          <w:b w:val="0"/>
          <w:sz w:val="32"/>
          <w:szCs w:val="32"/>
        </w:rPr>
        <w:t>80 units</w:t>
      </w:r>
    </w:p>
    <w:p w:rsidR="0073223B" w:rsidRPr="0052078A" w:rsidRDefault="0073223B" w:rsidP="00E0543F">
      <w:pPr>
        <w:pStyle w:val="Standard"/>
        <w:numPr>
          <w:ilvl w:val="0"/>
          <w:numId w:val="1"/>
        </w:numPr>
        <w:spacing w:line="276" w:lineRule="auto"/>
        <w:ind w:left="709" w:hanging="851"/>
        <w:jc w:val="both"/>
        <w:rPr>
          <w:rFonts w:cs="Times New Roman"/>
          <w:b w:val="0"/>
          <w:bCs/>
          <w:sz w:val="32"/>
          <w:szCs w:val="32"/>
        </w:rPr>
      </w:pPr>
      <w:r w:rsidRPr="0052078A">
        <w:rPr>
          <w:rFonts w:cs="Times New Roman"/>
          <w:b w:val="0"/>
          <w:sz w:val="32"/>
          <w:szCs w:val="32"/>
        </w:rPr>
        <w:t>From the following details of a trader you are required to calculate stock turnover ratio</w:t>
      </w:r>
    </w:p>
    <w:p w:rsidR="0073223B" w:rsidRPr="0052078A" w:rsidRDefault="003E4147" w:rsidP="00D37E76">
      <w:pPr>
        <w:pStyle w:val="Standard"/>
        <w:spacing w:line="276" w:lineRule="auto"/>
        <w:ind w:left="1077"/>
        <w:jc w:val="both"/>
        <w:rPr>
          <w:rFonts w:ascii="Rupee Foradian" w:hAnsi="Rupee Foradian" w:cs="Times New Roman"/>
          <w:sz w:val="32"/>
          <w:szCs w:val="32"/>
        </w:rPr>
      </w:pP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="0073223B" w:rsidRPr="0052078A">
        <w:rPr>
          <w:rFonts w:cs="Times New Roman"/>
          <w:b w:val="0"/>
          <w:sz w:val="32"/>
          <w:szCs w:val="32"/>
        </w:rPr>
        <w:tab/>
      </w:r>
      <w:r w:rsidR="0073223B" w:rsidRPr="0052078A">
        <w:rPr>
          <w:rFonts w:cs="Times New Roman"/>
          <w:b w:val="0"/>
          <w:sz w:val="32"/>
          <w:szCs w:val="32"/>
        </w:rPr>
        <w:tab/>
      </w:r>
      <w:r w:rsidR="0073223B" w:rsidRPr="0052078A">
        <w:rPr>
          <w:rFonts w:cs="Times New Roman"/>
          <w:b w:val="0"/>
          <w:sz w:val="32"/>
          <w:szCs w:val="32"/>
        </w:rPr>
        <w:tab/>
      </w:r>
      <w:r w:rsidR="0073223B" w:rsidRPr="0052078A">
        <w:rPr>
          <w:rFonts w:cs="Times New Roman"/>
          <w:b w:val="0"/>
          <w:sz w:val="32"/>
          <w:szCs w:val="32"/>
        </w:rPr>
        <w:tab/>
      </w:r>
      <w:r w:rsidR="0073223B"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sz w:val="32"/>
          <w:szCs w:val="32"/>
        </w:rPr>
        <w:t xml:space="preserve"> </w:t>
      </w:r>
      <w:r w:rsidR="00771260">
        <w:rPr>
          <w:rFonts w:cs="Times New Roman"/>
          <w:sz w:val="32"/>
          <w:szCs w:val="32"/>
        </w:rPr>
        <w:tab/>
      </w:r>
      <w:r w:rsidR="00771260">
        <w:rPr>
          <w:rFonts w:cs="Times New Roman"/>
          <w:sz w:val="32"/>
          <w:szCs w:val="32"/>
        </w:rPr>
        <w:tab/>
      </w:r>
      <w:r w:rsidR="00D05037">
        <w:rPr>
          <w:rFonts w:cs="Times New Roman"/>
          <w:sz w:val="32"/>
          <w:szCs w:val="32"/>
        </w:rPr>
        <w:t xml:space="preserve">   </w:t>
      </w:r>
      <w:r w:rsidRPr="0052078A">
        <w:rPr>
          <w:rFonts w:cs="Times New Roman"/>
          <w:sz w:val="32"/>
          <w:szCs w:val="32"/>
        </w:rPr>
        <w:t xml:space="preserve"> </w:t>
      </w:r>
      <w:r w:rsidRPr="0052078A">
        <w:rPr>
          <w:rFonts w:ascii="Rupee Foradian" w:hAnsi="Rupee Foradian" w:cs="Times New Roman"/>
          <w:sz w:val="32"/>
          <w:szCs w:val="32"/>
        </w:rPr>
        <w:t>`</w:t>
      </w:r>
    </w:p>
    <w:p w:rsidR="0073223B" w:rsidRPr="0052078A" w:rsidRDefault="0073223B" w:rsidP="00771260">
      <w:pPr>
        <w:pStyle w:val="Standard"/>
        <w:spacing w:line="276" w:lineRule="auto"/>
        <w:ind w:left="1797" w:firstLine="363"/>
        <w:jc w:val="both"/>
        <w:rPr>
          <w:rFonts w:cs="Times New Roman"/>
          <w:b w:val="0"/>
          <w:sz w:val="32"/>
          <w:szCs w:val="32"/>
        </w:rPr>
      </w:pPr>
      <w:r w:rsidRPr="0052078A">
        <w:rPr>
          <w:rFonts w:cs="Times New Roman"/>
          <w:b w:val="0"/>
          <w:sz w:val="32"/>
          <w:szCs w:val="32"/>
        </w:rPr>
        <w:t>Sales</w:t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="00771260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>39,984</w:t>
      </w:r>
    </w:p>
    <w:p w:rsidR="0073223B" w:rsidRPr="0052078A" w:rsidRDefault="0073223B" w:rsidP="00771260">
      <w:pPr>
        <w:pStyle w:val="Standard"/>
        <w:spacing w:line="276" w:lineRule="auto"/>
        <w:ind w:left="1797" w:firstLine="363"/>
        <w:jc w:val="both"/>
        <w:rPr>
          <w:rFonts w:cs="Times New Roman"/>
          <w:b w:val="0"/>
          <w:sz w:val="32"/>
          <w:szCs w:val="32"/>
        </w:rPr>
      </w:pPr>
      <w:r w:rsidRPr="0052078A">
        <w:rPr>
          <w:rFonts w:cs="Times New Roman"/>
          <w:b w:val="0"/>
          <w:sz w:val="32"/>
          <w:szCs w:val="32"/>
        </w:rPr>
        <w:t>Sales returns</w:t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</w:r>
      <w:r w:rsidRPr="0052078A">
        <w:rPr>
          <w:rFonts w:cs="Times New Roman"/>
          <w:b w:val="0"/>
          <w:sz w:val="32"/>
          <w:szCs w:val="32"/>
        </w:rPr>
        <w:tab/>
        <w:t xml:space="preserve">     380</w:t>
      </w:r>
    </w:p>
    <w:p w:rsidR="0073223B" w:rsidRPr="0052078A" w:rsidRDefault="0052078A" w:rsidP="00771260">
      <w:pPr>
        <w:pStyle w:val="Standard"/>
        <w:spacing w:line="276" w:lineRule="auto"/>
        <w:ind w:left="1797" w:firstLine="363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Opening stock at cost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 w:rsidR="00771260"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 xml:space="preserve"> </w:t>
      </w:r>
      <w:r w:rsidR="0073223B" w:rsidRPr="0052078A">
        <w:rPr>
          <w:rFonts w:cs="Times New Roman"/>
          <w:b w:val="0"/>
          <w:sz w:val="32"/>
          <w:szCs w:val="32"/>
        </w:rPr>
        <w:t xml:space="preserve"> 1,378</w:t>
      </w:r>
    </w:p>
    <w:p w:rsidR="0073223B" w:rsidRPr="0052078A" w:rsidRDefault="0052078A" w:rsidP="00771260">
      <w:pPr>
        <w:pStyle w:val="Standard"/>
        <w:spacing w:line="276" w:lineRule="auto"/>
        <w:ind w:left="1797" w:firstLine="363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>Closing stock at cost</w:t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</w:r>
      <w:r>
        <w:rPr>
          <w:rFonts w:cs="Times New Roman"/>
          <w:b w:val="0"/>
          <w:sz w:val="32"/>
          <w:szCs w:val="32"/>
        </w:rPr>
        <w:tab/>
        <w:t xml:space="preserve"> </w:t>
      </w:r>
      <w:r w:rsidR="00771260">
        <w:rPr>
          <w:rFonts w:cs="Times New Roman"/>
          <w:b w:val="0"/>
          <w:sz w:val="32"/>
          <w:szCs w:val="32"/>
        </w:rPr>
        <w:tab/>
        <w:t xml:space="preserve"> </w:t>
      </w:r>
      <w:r w:rsidR="0073223B" w:rsidRPr="0052078A">
        <w:rPr>
          <w:rFonts w:cs="Times New Roman"/>
          <w:b w:val="0"/>
          <w:sz w:val="32"/>
          <w:szCs w:val="32"/>
        </w:rPr>
        <w:t xml:space="preserve"> 1,814</w:t>
      </w:r>
    </w:p>
    <w:p w:rsidR="0073223B" w:rsidRPr="0052078A" w:rsidRDefault="0073223B" w:rsidP="00771260">
      <w:pPr>
        <w:pStyle w:val="Standard"/>
        <w:spacing w:line="276" w:lineRule="auto"/>
        <w:ind w:left="1797" w:firstLine="363"/>
        <w:jc w:val="both"/>
        <w:rPr>
          <w:rFonts w:cs="Times New Roman"/>
          <w:b w:val="0"/>
          <w:bCs/>
          <w:sz w:val="32"/>
          <w:szCs w:val="32"/>
        </w:rPr>
      </w:pPr>
      <w:r w:rsidRPr="0052078A">
        <w:rPr>
          <w:rFonts w:cs="Times New Roman"/>
          <w:b w:val="0"/>
          <w:sz w:val="32"/>
          <w:szCs w:val="32"/>
        </w:rPr>
        <w:t>Total</w:t>
      </w:r>
      <w:r w:rsidR="00C15A6A" w:rsidRPr="0052078A">
        <w:rPr>
          <w:rFonts w:cs="Times New Roman"/>
          <w:b w:val="0"/>
          <w:sz w:val="32"/>
          <w:szCs w:val="32"/>
        </w:rPr>
        <w:t xml:space="preserve"> gross profit for the year</w:t>
      </w:r>
      <w:r w:rsidR="00C15A6A" w:rsidRPr="0052078A">
        <w:rPr>
          <w:rFonts w:cs="Times New Roman"/>
          <w:b w:val="0"/>
          <w:sz w:val="32"/>
          <w:szCs w:val="32"/>
        </w:rPr>
        <w:tab/>
      </w:r>
      <w:r w:rsidR="00C15A6A" w:rsidRPr="0052078A">
        <w:rPr>
          <w:rFonts w:cs="Times New Roman"/>
          <w:b w:val="0"/>
          <w:sz w:val="32"/>
          <w:szCs w:val="32"/>
        </w:rPr>
        <w:tab/>
      </w:r>
      <w:r w:rsidR="00C15A6A" w:rsidRPr="0052078A">
        <w:rPr>
          <w:rFonts w:cs="Times New Roman"/>
          <w:b w:val="0"/>
          <w:sz w:val="32"/>
          <w:szCs w:val="32"/>
        </w:rPr>
        <w:tab/>
        <w:t xml:space="preserve">  </w:t>
      </w:r>
      <w:r w:rsidRPr="0052078A">
        <w:rPr>
          <w:rFonts w:cs="Times New Roman"/>
          <w:b w:val="0"/>
          <w:sz w:val="32"/>
          <w:szCs w:val="32"/>
        </w:rPr>
        <w:t>8,068</w:t>
      </w:r>
    </w:p>
    <w:p w:rsidR="0073223B" w:rsidRPr="006D5CA6" w:rsidRDefault="0073223B" w:rsidP="00E0543F">
      <w:pPr>
        <w:pStyle w:val="Standard"/>
        <w:numPr>
          <w:ilvl w:val="0"/>
          <w:numId w:val="1"/>
        </w:numPr>
        <w:tabs>
          <w:tab w:val="left" w:pos="709"/>
        </w:tabs>
        <w:spacing w:line="276" w:lineRule="auto"/>
        <w:ind w:left="2977" w:hanging="2977"/>
        <w:jc w:val="both"/>
        <w:rPr>
          <w:b w:val="0"/>
          <w:bCs/>
          <w:sz w:val="32"/>
          <w:szCs w:val="32"/>
        </w:rPr>
      </w:pPr>
      <w:r w:rsidRPr="000B107B">
        <w:rPr>
          <w:b w:val="0"/>
          <w:sz w:val="32"/>
          <w:szCs w:val="32"/>
        </w:rPr>
        <w:t>Distinguish between funds flow and cash flow statement.</w:t>
      </w:r>
    </w:p>
    <w:p w:rsidR="006D5CA6" w:rsidRDefault="006D5CA6" w:rsidP="006D5CA6">
      <w:pPr>
        <w:pStyle w:val="Standard"/>
        <w:tabs>
          <w:tab w:val="left" w:pos="851"/>
        </w:tabs>
        <w:spacing w:line="276" w:lineRule="auto"/>
        <w:jc w:val="both"/>
        <w:rPr>
          <w:b w:val="0"/>
          <w:sz w:val="32"/>
          <w:szCs w:val="32"/>
        </w:rPr>
      </w:pPr>
    </w:p>
    <w:p w:rsidR="006D5CA6" w:rsidRDefault="006D5CA6" w:rsidP="006D5CA6">
      <w:pPr>
        <w:pStyle w:val="Standard"/>
        <w:tabs>
          <w:tab w:val="left" w:pos="851"/>
        </w:tabs>
        <w:spacing w:line="276" w:lineRule="auto"/>
        <w:jc w:val="both"/>
        <w:rPr>
          <w:b w:val="0"/>
          <w:sz w:val="32"/>
          <w:szCs w:val="32"/>
        </w:rPr>
      </w:pPr>
    </w:p>
    <w:p w:rsidR="006D5CA6" w:rsidRDefault="006D5CA6" w:rsidP="006D5CA6">
      <w:pPr>
        <w:pStyle w:val="Standard"/>
        <w:tabs>
          <w:tab w:val="left" w:pos="851"/>
        </w:tabs>
        <w:spacing w:line="276" w:lineRule="auto"/>
        <w:jc w:val="both"/>
        <w:rPr>
          <w:b w:val="0"/>
          <w:sz w:val="32"/>
          <w:szCs w:val="32"/>
        </w:rPr>
      </w:pPr>
    </w:p>
    <w:p w:rsidR="006D5CA6" w:rsidRDefault="006D5CA6" w:rsidP="006D5CA6">
      <w:pPr>
        <w:pStyle w:val="Standard"/>
        <w:tabs>
          <w:tab w:val="left" w:pos="851"/>
        </w:tabs>
        <w:spacing w:line="276" w:lineRule="auto"/>
        <w:jc w:val="both"/>
        <w:rPr>
          <w:b w:val="0"/>
          <w:sz w:val="32"/>
          <w:szCs w:val="32"/>
        </w:rPr>
      </w:pPr>
    </w:p>
    <w:p w:rsidR="006D5CA6" w:rsidRPr="000B107B" w:rsidRDefault="006D5CA6" w:rsidP="006D5CA6">
      <w:pPr>
        <w:pStyle w:val="Standard"/>
        <w:tabs>
          <w:tab w:val="left" w:pos="851"/>
        </w:tabs>
        <w:spacing w:line="276" w:lineRule="auto"/>
        <w:jc w:val="both"/>
        <w:rPr>
          <w:b w:val="0"/>
          <w:bCs/>
          <w:sz w:val="32"/>
          <w:szCs w:val="32"/>
        </w:rPr>
      </w:pPr>
    </w:p>
    <w:p w:rsidR="0073223B" w:rsidRPr="00F6313B" w:rsidRDefault="0073223B" w:rsidP="00E0543F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32"/>
          <w:szCs w:val="32"/>
        </w:rPr>
      </w:pPr>
      <w:r w:rsidRPr="00F6313B">
        <w:rPr>
          <w:b w:val="0"/>
          <w:sz w:val="32"/>
          <w:szCs w:val="32"/>
        </w:rPr>
        <w:t>Prepare a schedule of changes in working capital from the Balance Sheet given below:</w:t>
      </w:r>
    </w:p>
    <w:p w:rsidR="0073223B" w:rsidRPr="00F6313B" w:rsidRDefault="0073223B" w:rsidP="00F6313B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F6313B">
        <w:rPr>
          <w:b w:val="0"/>
          <w:sz w:val="32"/>
          <w:szCs w:val="32"/>
        </w:rPr>
        <w:t xml:space="preserve"> </w:t>
      </w:r>
      <w:r w:rsidRPr="00F6313B">
        <w:rPr>
          <w:b w:val="0"/>
          <w:sz w:val="32"/>
          <w:szCs w:val="32"/>
        </w:rPr>
        <w:tab/>
      </w:r>
      <w:r w:rsidRPr="00F6313B">
        <w:rPr>
          <w:b w:val="0"/>
          <w:sz w:val="32"/>
          <w:szCs w:val="32"/>
        </w:rPr>
        <w:tab/>
      </w:r>
      <w:r w:rsidRPr="00F6313B">
        <w:rPr>
          <w:b w:val="0"/>
          <w:sz w:val="32"/>
          <w:szCs w:val="32"/>
        </w:rPr>
        <w:tab/>
      </w:r>
      <w:r w:rsidRPr="00F6313B">
        <w:rPr>
          <w:b w:val="0"/>
          <w:sz w:val="32"/>
          <w:szCs w:val="32"/>
        </w:rPr>
        <w:tab/>
        <w:t>Balance Sheets</w:t>
      </w:r>
    </w:p>
    <w:tbl>
      <w:tblPr>
        <w:tblStyle w:val="TableGrid"/>
        <w:tblW w:w="9704" w:type="dxa"/>
        <w:tblInd w:w="1077" w:type="dxa"/>
        <w:tblLook w:val="04A0"/>
      </w:tblPr>
      <w:tblGrid>
        <w:gridCol w:w="1726"/>
        <w:gridCol w:w="1582"/>
        <w:gridCol w:w="1582"/>
        <w:gridCol w:w="1648"/>
        <w:gridCol w:w="1583"/>
        <w:gridCol w:w="1583"/>
      </w:tblGrid>
      <w:tr w:rsidR="0073223B" w:rsidRPr="00D37E76" w:rsidTr="00D37E76">
        <w:trPr>
          <w:trHeight w:val="957"/>
        </w:trPr>
        <w:tc>
          <w:tcPr>
            <w:tcW w:w="1726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Liabilities</w:t>
            </w:r>
          </w:p>
        </w:tc>
        <w:tc>
          <w:tcPr>
            <w:tcW w:w="1582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31-12-96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D37E76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  <w:tc>
          <w:tcPr>
            <w:tcW w:w="1582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31-12-97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D37E76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  <w:tc>
          <w:tcPr>
            <w:tcW w:w="1648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Assets</w:t>
            </w:r>
          </w:p>
        </w:tc>
        <w:tc>
          <w:tcPr>
            <w:tcW w:w="1583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31-12-96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D37E76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  <w:tc>
          <w:tcPr>
            <w:tcW w:w="1583" w:type="dxa"/>
          </w:tcPr>
          <w:p w:rsidR="003C53B8" w:rsidRPr="00D37E76" w:rsidRDefault="003C53B8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73223B" w:rsidRPr="00D37E76" w:rsidRDefault="0073223B" w:rsidP="003C53B8">
            <w:pPr>
              <w:pStyle w:val="Standard"/>
              <w:spacing w:line="276" w:lineRule="auto"/>
              <w:jc w:val="center"/>
              <w:rPr>
                <w:sz w:val="28"/>
                <w:szCs w:val="28"/>
              </w:rPr>
            </w:pPr>
            <w:r w:rsidRPr="00D37E76">
              <w:rPr>
                <w:sz w:val="28"/>
                <w:szCs w:val="28"/>
              </w:rPr>
              <w:t>31-12-97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center"/>
              <w:rPr>
                <w:rFonts w:ascii="Rupee Foradian" w:hAnsi="Rupee Foradian"/>
                <w:bCs/>
                <w:sz w:val="28"/>
                <w:szCs w:val="28"/>
              </w:rPr>
            </w:pPr>
            <w:r w:rsidRPr="00D37E76">
              <w:rPr>
                <w:rFonts w:ascii="Rupee Foradian" w:hAnsi="Rupee Foradian"/>
                <w:sz w:val="28"/>
                <w:szCs w:val="28"/>
              </w:rPr>
              <w:t>`</w:t>
            </w:r>
          </w:p>
        </w:tc>
      </w:tr>
      <w:tr w:rsidR="0073223B" w:rsidRPr="00D37E76" w:rsidTr="00D37E76">
        <w:trPr>
          <w:trHeight w:val="2602"/>
        </w:trPr>
        <w:tc>
          <w:tcPr>
            <w:tcW w:w="1726" w:type="dxa"/>
          </w:tcPr>
          <w:p w:rsidR="0073223B" w:rsidRPr="00D37E76" w:rsidRDefault="0073223B" w:rsidP="00D64883">
            <w:pPr>
              <w:pStyle w:val="Standard"/>
              <w:spacing w:line="276" w:lineRule="auto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Share capital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Creditors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bCs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P&amp;L Account</w:t>
            </w:r>
          </w:p>
        </w:tc>
        <w:tc>
          <w:tcPr>
            <w:tcW w:w="1582" w:type="dxa"/>
          </w:tcPr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3,00,000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1,06,000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14,000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----------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4,20,000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----------</w:t>
            </w:r>
          </w:p>
        </w:tc>
        <w:tc>
          <w:tcPr>
            <w:tcW w:w="1582" w:type="dxa"/>
          </w:tcPr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3,75,000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70,000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31,000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-----------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4,76,000</w:t>
            </w:r>
          </w:p>
          <w:p w:rsidR="0073223B" w:rsidRPr="00D37E76" w:rsidRDefault="0073223B" w:rsidP="00DA044B">
            <w:pPr>
              <w:pStyle w:val="Standard"/>
              <w:spacing w:line="276" w:lineRule="auto"/>
              <w:jc w:val="right"/>
              <w:rPr>
                <w:b w:val="0"/>
                <w:bCs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-----------</w:t>
            </w:r>
          </w:p>
        </w:tc>
        <w:tc>
          <w:tcPr>
            <w:tcW w:w="1648" w:type="dxa"/>
          </w:tcPr>
          <w:p w:rsidR="0073223B" w:rsidRPr="00D37E76" w:rsidRDefault="0073223B" w:rsidP="00D64883">
            <w:pPr>
              <w:pStyle w:val="Standard"/>
              <w:spacing w:line="276" w:lineRule="auto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Machinery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Stock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Debtors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bCs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Cash</w:t>
            </w:r>
          </w:p>
        </w:tc>
        <w:tc>
          <w:tcPr>
            <w:tcW w:w="1583" w:type="dxa"/>
          </w:tcPr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70,000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1,21,000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1,81,000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48,000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</w:t>
            </w:r>
            <w:r w:rsidR="0073223B" w:rsidRPr="00D37E76">
              <w:rPr>
                <w:b w:val="0"/>
                <w:sz w:val="28"/>
                <w:szCs w:val="28"/>
              </w:rPr>
              <w:t>----------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4,20.000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</w:t>
            </w:r>
            <w:r w:rsidR="0073223B" w:rsidRPr="00D37E76">
              <w:rPr>
                <w:b w:val="0"/>
                <w:sz w:val="28"/>
                <w:szCs w:val="28"/>
              </w:rPr>
              <w:t>----------</w:t>
            </w:r>
          </w:p>
        </w:tc>
        <w:tc>
          <w:tcPr>
            <w:tcW w:w="1583" w:type="dxa"/>
          </w:tcPr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1,00,000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1,36,000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1,70,000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70,000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 xml:space="preserve">   --</w:t>
            </w:r>
            <w:r w:rsidR="0073223B" w:rsidRPr="00D37E76">
              <w:rPr>
                <w:b w:val="0"/>
                <w:sz w:val="28"/>
                <w:szCs w:val="28"/>
              </w:rPr>
              <w:t>----------</w:t>
            </w:r>
          </w:p>
          <w:p w:rsidR="0073223B" w:rsidRPr="00D37E76" w:rsidRDefault="0073223B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4,76,000</w:t>
            </w:r>
          </w:p>
          <w:p w:rsidR="0073223B" w:rsidRPr="00D37E76" w:rsidRDefault="003C53B8" w:rsidP="003C53B8">
            <w:pPr>
              <w:pStyle w:val="Standard"/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D37E76">
              <w:rPr>
                <w:b w:val="0"/>
                <w:sz w:val="28"/>
                <w:szCs w:val="28"/>
              </w:rPr>
              <w:t>--</w:t>
            </w:r>
            <w:r w:rsidR="0073223B" w:rsidRPr="00D37E76">
              <w:rPr>
                <w:b w:val="0"/>
                <w:sz w:val="28"/>
                <w:szCs w:val="28"/>
              </w:rPr>
              <w:t>----------</w:t>
            </w:r>
          </w:p>
          <w:p w:rsidR="0073223B" w:rsidRPr="00D37E76" w:rsidRDefault="0073223B" w:rsidP="00D64883">
            <w:pPr>
              <w:pStyle w:val="Standard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53B8" w:rsidRPr="008F779C" w:rsidRDefault="003C53B8" w:rsidP="008F779C">
      <w:pPr>
        <w:pStyle w:val="Standard"/>
        <w:spacing w:line="276" w:lineRule="auto"/>
        <w:rPr>
          <w:bCs/>
          <w:sz w:val="28"/>
          <w:szCs w:val="28"/>
        </w:rPr>
      </w:pPr>
    </w:p>
    <w:p w:rsidR="008F779C" w:rsidRPr="00F327C4" w:rsidRDefault="0073223B" w:rsidP="008F779C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32"/>
          <w:szCs w:val="32"/>
        </w:rPr>
      </w:pPr>
      <w:r w:rsidRPr="00331765">
        <w:rPr>
          <w:b w:val="0"/>
          <w:sz w:val="32"/>
          <w:szCs w:val="32"/>
        </w:rPr>
        <w:t>What is Budgetary Control?  What are its objectives?</w:t>
      </w:r>
      <w:r w:rsidRPr="00331765">
        <w:rPr>
          <w:b w:val="0"/>
          <w:bCs/>
          <w:sz w:val="32"/>
          <w:szCs w:val="32"/>
        </w:rPr>
        <w:t xml:space="preserve"> </w:t>
      </w:r>
    </w:p>
    <w:p w:rsidR="0073223B" w:rsidRPr="00331765" w:rsidRDefault="0073223B" w:rsidP="00331765">
      <w:pPr>
        <w:pStyle w:val="Standard"/>
        <w:numPr>
          <w:ilvl w:val="0"/>
          <w:numId w:val="1"/>
        </w:numPr>
        <w:spacing w:line="276" w:lineRule="auto"/>
        <w:ind w:left="851" w:hanging="851"/>
        <w:rPr>
          <w:b w:val="0"/>
          <w:bCs/>
          <w:sz w:val="32"/>
          <w:szCs w:val="32"/>
        </w:rPr>
      </w:pPr>
      <w:r w:rsidRPr="00331765">
        <w:rPr>
          <w:b w:val="0"/>
          <w:sz w:val="32"/>
          <w:szCs w:val="32"/>
        </w:rPr>
        <w:t>You are given the following data for the year 2001 of a concern:</w:t>
      </w:r>
    </w:p>
    <w:p w:rsidR="0073223B" w:rsidRPr="00331765" w:rsidRDefault="0073223B" w:rsidP="00331765">
      <w:pPr>
        <w:pStyle w:val="Standard"/>
        <w:spacing w:line="276" w:lineRule="auto"/>
        <w:ind w:left="1077"/>
        <w:rPr>
          <w:rFonts w:ascii="Rupee Foradian" w:hAnsi="Rupee Foradian"/>
          <w:bCs/>
          <w:sz w:val="32"/>
          <w:szCs w:val="32"/>
        </w:rPr>
      </w:pPr>
      <w:r w:rsidRPr="00331765">
        <w:rPr>
          <w:sz w:val="32"/>
          <w:szCs w:val="32"/>
        </w:rPr>
        <w:t xml:space="preserve"> </w:t>
      </w:r>
      <w:r w:rsidRPr="00331765">
        <w:rPr>
          <w:sz w:val="32"/>
          <w:szCs w:val="32"/>
        </w:rPr>
        <w:tab/>
      </w:r>
      <w:r w:rsidRPr="00331765">
        <w:rPr>
          <w:sz w:val="32"/>
          <w:szCs w:val="32"/>
        </w:rPr>
        <w:tab/>
      </w:r>
      <w:r w:rsidRPr="00331765">
        <w:rPr>
          <w:sz w:val="32"/>
          <w:szCs w:val="32"/>
        </w:rPr>
        <w:tab/>
      </w:r>
      <w:r w:rsidRPr="00331765">
        <w:rPr>
          <w:sz w:val="32"/>
          <w:szCs w:val="32"/>
        </w:rPr>
        <w:tab/>
      </w:r>
      <w:r w:rsidRPr="00331765">
        <w:rPr>
          <w:sz w:val="32"/>
          <w:szCs w:val="32"/>
        </w:rPr>
        <w:tab/>
      </w:r>
      <w:r w:rsidR="00F7425B" w:rsidRPr="00331765">
        <w:rPr>
          <w:sz w:val="32"/>
          <w:szCs w:val="32"/>
        </w:rPr>
        <w:t xml:space="preserve">   </w:t>
      </w:r>
      <w:r w:rsidR="00331765">
        <w:rPr>
          <w:sz w:val="32"/>
          <w:szCs w:val="32"/>
        </w:rPr>
        <w:tab/>
        <w:t xml:space="preserve">     </w:t>
      </w:r>
      <w:r w:rsidR="00F7425B" w:rsidRPr="00331765">
        <w:rPr>
          <w:sz w:val="32"/>
          <w:szCs w:val="32"/>
        </w:rPr>
        <w:t xml:space="preserve"> </w:t>
      </w:r>
      <w:r w:rsidR="00F7425B" w:rsidRPr="00331765">
        <w:rPr>
          <w:rFonts w:ascii="Rupee Foradian" w:hAnsi="Rupee Foradian"/>
          <w:sz w:val="32"/>
          <w:szCs w:val="32"/>
        </w:rPr>
        <w:t>`</w:t>
      </w:r>
    </w:p>
    <w:p w:rsidR="0073223B" w:rsidRPr="00331765" w:rsidRDefault="0073223B" w:rsidP="00331765">
      <w:pPr>
        <w:pStyle w:val="Standard"/>
        <w:spacing w:line="276" w:lineRule="auto"/>
        <w:ind w:left="1077"/>
        <w:rPr>
          <w:b w:val="0"/>
          <w:bCs/>
          <w:sz w:val="32"/>
          <w:szCs w:val="32"/>
        </w:rPr>
      </w:pPr>
      <w:r w:rsidRPr="00331765">
        <w:rPr>
          <w:sz w:val="32"/>
          <w:szCs w:val="32"/>
        </w:rPr>
        <w:t xml:space="preserve"> </w:t>
      </w:r>
      <w:r w:rsidRPr="00331765">
        <w:rPr>
          <w:sz w:val="32"/>
          <w:szCs w:val="32"/>
        </w:rPr>
        <w:tab/>
      </w:r>
      <w:r w:rsidRPr="00331765">
        <w:rPr>
          <w:b w:val="0"/>
          <w:sz w:val="32"/>
          <w:szCs w:val="32"/>
        </w:rPr>
        <w:t>Variable Cost</w:t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  <w:t xml:space="preserve"> 6, 00,000</w:t>
      </w:r>
    </w:p>
    <w:p w:rsidR="0073223B" w:rsidRPr="00331765" w:rsidRDefault="0073223B" w:rsidP="00331765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331765">
        <w:rPr>
          <w:b w:val="0"/>
          <w:bCs/>
          <w:sz w:val="32"/>
          <w:szCs w:val="32"/>
        </w:rPr>
        <w:t xml:space="preserve"> </w:t>
      </w:r>
      <w:r w:rsidRPr="00331765">
        <w:rPr>
          <w:b w:val="0"/>
          <w:sz w:val="32"/>
          <w:szCs w:val="32"/>
        </w:rPr>
        <w:t xml:space="preserve">      Fixed Cost</w:t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  <w:t xml:space="preserve"> 3, 00,000</w:t>
      </w:r>
    </w:p>
    <w:p w:rsidR="0073223B" w:rsidRPr="00331765" w:rsidRDefault="0073223B" w:rsidP="00331765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       Net Profit</w:t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  <w:t xml:space="preserve"> 1, 00,000</w:t>
      </w:r>
    </w:p>
    <w:p w:rsidR="0073223B" w:rsidRPr="00331765" w:rsidRDefault="0073223B" w:rsidP="00331765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       Sales</w:t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</w:r>
      <w:r w:rsidRPr="00331765">
        <w:rPr>
          <w:b w:val="0"/>
          <w:sz w:val="32"/>
          <w:szCs w:val="32"/>
        </w:rPr>
        <w:tab/>
        <w:t>10, 00,000</w:t>
      </w:r>
    </w:p>
    <w:p w:rsidR="003B7DE7" w:rsidRDefault="0073223B" w:rsidP="00E0543F">
      <w:pPr>
        <w:pStyle w:val="Standard"/>
        <w:spacing w:line="276" w:lineRule="auto"/>
        <w:ind w:left="720" w:firstLine="720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Find </w:t>
      </w:r>
    </w:p>
    <w:p w:rsidR="003B7DE7" w:rsidRDefault="0073223B" w:rsidP="00E0543F">
      <w:pPr>
        <w:pStyle w:val="Standard"/>
        <w:spacing w:line="276" w:lineRule="auto"/>
        <w:ind w:left="1434" w:firstLine="720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(a) </w:t>
      </w:r>
      <w:proofErr w:type="spellStart"/>
      <w:r w:rsidRPr="00331765">
        <w:rPr>
          <w:b w:val="0"/>
          <w:sz w:val="32"/>
          <w:szCs w:val="32"/>
        </w:rPr>
        <w:t>P.V.Ratio</w:t>
      </w:r>
      <w:proofErr w:type="spellEnd"/>
      <w:r w:rsidRPr="00331765">
        <w:rPr>
          <w:b w:val="0"/>
          <w:sz w:val="32"/>
          <w:szCs w:val="32"/>
        </w:rPr>
        <w:t xml:space="preserve"> </w:t>
      </w:r>
    </w:p>
    <w:p w:rsidR="003B7DE7" w:rsidRDefault="0073223B" w:rsidP="00E0543F">
      <w:pPr>
        <w:pStyle w:val="Standard"/>
        <w:spacing w:line="276" w:lineRule="auto"/>
        <w:ind w:left="1434" w:firstLine="720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(b) B.E.P. </w:t>
      </w:r>
    </w:p>
    <w:p w:rsidR="003B7DE7" w:rsidRDefault="0073223B" w:rsidP="00E0543F">
      <w:pPr>
        <w:pStyle w:val="Standard"/>
        <w:spacing w:line="276" w:lineRule="auto"/>
        <w:ind w:left="1434" w:firstLine="720"/>
        <w:rPr>
          <w:b w:val="0"/>
          <w:sz w:val="32"/>
          <w:szCs w:val="32"/>
        </w:rPr>
      </w:pPr>
      <w:r w:rsidRPr="00331765">
        <w:rPr>
          <w:b w:val="0"/>
          <w:sz w:val="32"/>
          <w:szCs w:val="32"/>
        </w:rPr>
        <w:t xml:space="preserve">(c) Profit when sales is </w:t>
      </w:r>
      <w:r w:rsidR="003B7DE7">
        <w:rPr>
          <w:rFonts w:ascii="Rupee Foradian" w:hAnsi="Rupee Foradian"/>
          <w:b w:val="0"/>
          <w:sz w:val="32"/>
          <w:szCs w:val="32"/>
        </w:rPr>
        <w:t>`</w:t>
      </w:r>
      <w:r w:rsidRPr="00331765">
        <w:rPr>
          <w:b w:val="0"/>
          <w:sz w:val="32"/>
          <w:szCs w:val="32"/>
        </w:rPr>
        <w:t xml:space="preserve"> 12</w:t>
      </w:r>
      <w:proofErr w:type="gramStart"/>
      <w:r w:rsidRPr="00331765">
        <w:rPr>
          <w:b w:val="0"/>
          <w:sz w:val="32"/>
          <w:szCs w:val="32"/>
        </w:rPr>
        <w:t>,00,000</w:t>
      </w:r>
      <w:proofErr w:type="gramEnd"/>
      <w:r w:rsidRPr="00331765">
        <w:rPr>
          <w:b w:val="0"/>
          <w:sz w:val="32"/>
          <w:szCs w:val="32"/>
        </w:rPr>
        <w:t xml:space="preserve"> and </w:t>
      </w:r>
    </w:p>
    <w:p w:rsidR="004F0AD1" w:rsidRPr="00331765" w:rsidRDefault="00E0543F" w:rsidP="00E0543F">
      <w:pPr>
        <w:pStyle w:val="Standard"/>
        <w:spacing w:line="276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</w:t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  <w:t xml:space="preserve">         </w:t>
      </w:r>
      <w:r w:rsidR="0073223B" w:rsidRPr="00331765">
        <w:rPr>
          <w:b w:val="0"/>
          <w:sz w:val="32"/>
          <w:szCs w:val="32"/>
        </w:rPr>
        <w:t xml:space="preserve">(d) Sales in Rupees to earn a profit of </w:t>
      </w:r>
      <w:r w:rsidR="003B7DE7">
        <w:rPr>
          <w:rFonts w:ascii="Rupee Foradian" w:hAnsi="Rupee Foradian"/>
          <w:b w:val="0"/>
          <w:sz w:val="32"/>
          <w:szCs w:val="32"/>
        </w:rPr>
        <w:t>`</w:t>
      </w:r>
      <w:r w:rsidR="0073223B" w:rsidRPr="00331765">
        <w:rPr>
          <w:b w:val="0"/>
          <w:sz w:val="32"/>
          <w:szCs w:val="32"/>
        </w:rPr>
        <w:t>2</w:t>
      </w:r>
      <w:proofErr w:type="gramStart"/>
      <w:r w:rsidR="0073223B" w:rsidRPr="00331765">
        <w:rPr>
          <w:b w:val="0"/>
          <w:sz w:val="32"/>
          <w:szCs w:val="32"/>
        </w:rPr>
        <w:t>,00,000</w:t>
      </w:r>
      <w:proofErr w:type="gramEnd"/>
      <w:r w:rsidR="0073223B" w:rsidRPr="00331765">
        <w:rPr>
          <w:b w:val="0"/>
          <w:sz w:val="32"/>
          <w:szCs w:val="32"/>
        </w:rPr>
        <w:t xml:space="preserve">. </w:t>
      </w:r>
    </w:p>
    <w:sdt>
      <w:sdtPr>
        <w:rPr>
          <w:bCs/>
          <w:sz w:val="32"/>
          <w:szCs w:val="32"/>
        </w:rPr>
        <w:id w:val="12626833"/>
        <w:placeholder>
          <w:docPart w:val="43F9125CE15043068FE36167F983DC51"/>
        </w:placeholder>
      </w:sdtPr>
      <w:sdtContent>
        <w:p w:rsidR="0073223B" w:rsidRPr="003335D0" w:rsidRDefault="0073223B" w:rsidP="00D64883">
          <w:pPr>
            <w:pStyle w:val="Standard"/>
            <w:jc w:val="center"/>
            <w:rPr>
              <w:bCs/>
              <w:sz w:val="36"/>
              <w:szCs w:val="36"/>
            </w:rPr>
          </w:pPr>
          <w:r w:rsidRPr="003335D0">
            <w:rPr>
              <w:bCs/>
              <w:sz w:val="36"/>
              <w:szCs w:val="36"/>
            </w:rPr>
            <w:t>SECTION C – (2 × 15 = 30 marks)</w:t>
          </w:r>
        </w:p>
        <w:p w:rsidR="0073223B" w:rsidRDefault="0073223B" w:rsidP="00D64883">
          <w:pPr>
            <w:pStyle w:val="Standard"/>
            <w:jc w:val="center"/>
            <w:rPr>
              <w:bCs/>
              <w:sz w:val="32"/>
              <w:szCs w:val="32"/>
            </w:rPr>
          </w:pPr>
          <w:r w:rsidRPr="003335D0">
            <w:rPr>
              <w:bCs/>
              <w:sz w:val="36"/>
              <w:szCs w:val="36"/>
            </w:rPr>
            <w:t>(Q.No. 20-23)</w:t>
          </w:r>
          <w:r w:rsidR="003335D0">
            <w:rPr>
              <w:bCs/>
              <w:sz w:val="36"/>
              <w:szCs w:val="36"/>
            </w:rPr>
            <w:t xml:space="preserve"> </w:t>
          </w:r>
          <w:r w:rsidRPr="003335D0">
            <w:rPr>
              <w:bCs/>
              <w:sz w:val="36"/>
              <w:szCs w:val="36"/>
            </w:rPr>
            <w:t xml:space="preserve">Answer any </w:t>
          </w:r>
          <w:r w:rsidRPr="003335D0">
            <w:rPr>
              <w:bCs/>
              <w:i/>
              <w:iCs/>
              <w:sz w:val="36"/>
              <w:szCs w:val="36"/>
            </w:rPr>
            <w:t xml:space="preserve">TWO </w:t>
          </w:r>
          <w:r w:rsidRPr="003335D0">
            <w:rPr>
              <w:bCs/>
              <w:sz w:val="36"/>
              <w:szCs w:val="36"/>
            </w:rPr>
            <w:t>questions</w:t>
          </w:r>
        </w:p>
      </w:sdtContent>
    </w:sdt>
    <w:p w:rsidR="0073223B" w:rsidRDefault="0073223B" w:rsidP="004F0AD1">
      <w:pPr>
        <w:pStyle w:val="Standard"/>
        <w:rPr>
          <w:bCs/>
        </w:rPr>
      </w:pPr>
      <w:r>
        <w:rPr>
          <w:bCs/>
        </w:rPr>
        <w:t xml:space="preserve"> </w:t>
      </w:r>
    </w:p>
    <w:p w:rsidR="0073223B" w:rsidRPr="00EE5C3F" w:rsidRDefault="0073223B" w:rsidP="003F55DB">
      <w:pPr>
        <w:pStyle w:val="Standard"/>
        <w:numPr>
          <w:ilvl w:val="0"/>
          <w:numId w:val="1"/>
        </w:numPr>
        <w:tabs>
          <w:tab w:val="left" w:pos="993"/>
        </w:tabs>
        <w:spacing w:line="276" w:lineRule="auto"/>
        <w:ind w:left="851" w:hanging="851"/>
        <w:jc w:val="both"/>
        <w:rPr>
          <w:b w:val="0"/>
          <w:bCs/>
          <w:sz w:val="32"/>
          <w:szCs w:val="32"/>
        </w:rPr>
      </w:pPr>
      <w:bookmarkStart w:id="0" w:name="_GoBack"/>
      <w:r w:rsidRPr="00EE5C3F">
        <w:rPr>
          <w:b w:val="0"/>
          <w:bCs/>
          <w:sz w:val="32"/>
          <w:szCs w:val="32"/>
        </w:rPr>
        <w:t xml:space="preserve"> </w:t>
      </w:r>
      <w:r w:rsidRPr="00EE5C3F">
        <w:rPr>
          <w:b w:val="0"/>
          <w:sz w:val="32"/>
          <w:szCs w:val="32"/>
        </w:rPr>
        <w:t>What are the advantages and limitations of Management Accounting?</w:t>
      </w:r>
    </w:p>
    <w:p w:rsidR="0073223B" w:rsidRPr="00EE5C3F" w:rsidRDefault="0073223B" w:rsidP="00EE5C3F">
      <w:pPr>
        <w:pStyle w:val="Standard"/>
        <w:numPr>
          <w:ilvl w:val="0"/>
          <w:numId w:val="1"/>
        </w:numPr>
        <w:spacing w:line="276" w:lineRule="auto"/>
        <w:ind w:left="993" w:hanging="993"/>
        <w:jc w:val="both"/>
        <w:rPr>
          <w:b w:val="0"/>
          <w:bCs/>
          <w:sz w:val="32"/>
          <w:szCs w:val="32"/>
        </w:rPr>
      </w:pPr>
      <w:r w:rsidRPr="00EE5C3F">
        <w:rPr>
          <w:b w:val="0"/>
          <w:sz w:val="32"/>
          <w:szCs w:val="32"/>
        </w:rPr>
        <w:t>Following are the details relating to the trading activities of A Ltd.</w:t>
      </w:r>
    </w:p>
    <w:p w:rsidR="0073223B" w:rsidRPr="00EE5C3F" w:rsidRDefault="0073223B" w:rsidP="004F0AD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EE5C3F">
        <w:rPr>
          <w:b w:val="0"/>
          <w:sz w:val="32"/>
          <w:szCs w:val="32"/>
        </w:rPr>
        <w:t xml:space="preserve"> </w:t>
      </w:r>
      <w:r w:rsidRPr="00EE5C3F">
        <w:rPr>
          <w:b w:val="0"/>
          <w:sz w:val="32"/>
          <w:szCs w:val="32"/>
        </w:rPr>
        <w:tab/>
      </w:r>
      <w:r w:rsidR="003F55DB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>Stock velocity</w:t>
      </w:r>
      <w:r w:rsidRPr="00EE5C3F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ab/>
      </w:r>
      <w:r w:rsidR="00EE5C3F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>-    8 months</w:t>
      </w:r>
    </w:p>
    <w:p w:rsidR="0073223B" w:rsidRPr="00EE5C3F" w:rsidRDefault="0073223B" w:rsidP="004F0AD1">
      <w:pPr>
        <w:pStyle w:val="Standard"/>
        <w:spacing w:line="276" w:lineRule="auto"/>
        <w:ind w:left="1077"/>
        <w:jc w:val="both"/>
        <w:rPr>
          <w:b w:val="0"/>
          <w:bCs/>
          <w:sz w:val="32"/>
          <w:szCs w:val="32"/>
        </w:rPr>
      </w:pPr>
      <w:r w:rsidRPr="00EE5C3F">
        <w:rPr>
          <w:b w:val="0"/>
          <w:sz w:val="32"/>
          <w:szCs w:val="32"/>
        </w:rPr>
        <w:tab/>
      </w:r>
      <w:r w:rsidR="003F55DB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>Debtor's velocity</w:t>
      </w:r>
      <w:r w:rsidR="00EE5C3F" w:rsidRPr="00EE5C3F">
        <w:rPr>
          <w:b w:val="0"/>
          <w:sz w:val="32"/>
          <w:szCs w:val="32"/>
        </w:rPr>
        <w:t xml:space="preserve">    </w:t>
      </w:r>
      <w:r w:rsidRPr="00EE5C3F">
        <w:rPr>
          <w:b w:val="0"/>
          <w:sz w:val="32"/>
          <w:szCs w:val="32"/>
        </w:rPr>
        <w:tab/>
      </w:r>
      <w:r w:rsidR="00EE5C3F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>-    3 months</w:t>
      </w:r>
    </w:p>
    <w:p w:rsidR="0073223B" w:rsidRPr="00EE5C3F" w:rsidRDefault="0073223B" w:rsidP="004F0AD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EE5C3F">
        <w:rPr>
          <w:b w:val="0"/>
          <w:bCs/>
          <w:sz w:val="32"/>
          <w:szCs w:val="32"/>
        </w:rPr>
        <w:t xml:space="preserve"> </w:t>
      </w:r>
      <w:r w:rsidRPr="00EE5C3F">
        <w:rPr>
          <w:b w:val="0"/>
          <w:sz w:val="32"/>
          <w:szCs w:val="32"/>
        </w:rPr>
        <w:tab/>
      </w:r>
      <w:r w:rsidR="003F55DB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>Creditor's Velocity</w:t>
      </w:r>
      <w:r w:rsidR="00EE5C3F" w:rsidRPr="00EE5C3F">
        <w:rPr>
          <w:b w:val="0"/>
          <w:sz w:val="32"/>
          <w:szCs w:val="32"/>
        </w:rPr>
        <w:tab/>
      </w:r>
      <w:r w:rsidRPr="00EE5C3F">
        <w:rPr>
          <w:b w:val="0"/>
          <w:sz w:val="32"/>
          <w:szCs w:val="32"/>
        </w:rPr>
        <w:tab/>
        <w:t>-    2 months</w:t>
      </w:r>
    </w:p>
    <w:p w:rsidR="0073223B" w:rsidRPr="00797F97" w:rsidRDefault="0073223B" w:rsidP="004F0AD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ab/>
      </w:r>
      <w:r w:rsidR="003F55DB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>Gross profit ratio</w:t>
      </w:r>
      <w:r w:rsidR="00EE5C3F"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>-    25%</w:t>
      </w:r>
    </w:p>
    <w:p w:rsidR="0073223B" w:rsidRPr="00797F97" w:rsidRDefault="0073223B" w:rsidP="004F0AD1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Gross profit for the year Rs. 4</w:t>
      </w:r>
      <w:proofErr w:type="gramStart"/>
      <w:r w:rsidRPr="00797F97">
        <w:rPr>
          <w:b w:val="0"/>
          <w:sz w:val="32"/>
          <w:szCs w:val="32"/>
        </w:rPr>
        <w:t>,00,000</w:t>
      </w:r>
      <w:proofErr w:type="gramEnd"/>
      <w:r w:rsidRPr="00797F97">
        <w:rPr>
          <w:b w:val="0"/>
          <w:sz w:val="32"/>
          <w:szCs w:val="32"/>
        </w:rPr>
        <w:t>, Bills Receivable Rs. 25,000 and Bills payable</w:t>
      </w:r>
      <w:r w:rsidR="00C03F28" w:rsidRPr="00797F97">
        <w:rPr>
          <w:b w:val="0"/>
          <w:sz w:val="32"/>
          <w:szCs w:val="32"/>
        </w:rPr>
        <w:t xml:space="preserve">     </w:t>
      </w:r>
      <w:r w:rsidRPr="00797F97">
        <w:rPr>
          <w:b w:val="0"/>
          <w:sz w:val="32"/>
          <w:szCs w:val="32"/>
        </w:rPr>
        <w:t>Rs. 10,000. Closing stock of the year is Rs. 10,000 more than the opening stock.  Find out</w:t>
      </w:r>
    </w:p>
    <w:p w:rsidR="0073223B" w:rsidRPr="00797F97" w:rsidRDefault="0073223B" w:rsidP="001D32F4">
      <w:pPr>
        <w:pStyle w:val="Standard"/>
        <w:spacing w:line="276" w:lineRule="auto"/>
        <w:ind w:left="1077"/>
        <w:jc w:val="both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(a) Sales (b) Debtors (c) Closing Stock (d) Creditors.</w:t>
      </w:r>
    </w:p>
    <w:p w:rsidR="0073223B" w:rsidRPr="00797F97" w:rsidRDefault="0073223B" w:rsidP="00C03F28">
      <w:pPr>
        <w:pStyle w:val="Standard"/>
        <w:numPr>
          <w:ilvl w:val="0"/>
          <w:numId w:val="1"/>
        </w:numPr>
        <w:spacing w:line="276" w:lineRule="auto"/>
        <w:ind w:left="1077" w:hanging="1077"/>
        <w:rPr>
          <w:b w:val="0"/>
          <w:bCs/>
          <w:sz w:val="32"/>
          <w:szCs w:val="32"/>
        </w:rPr>
      </w:pPr>
      <w:r w:rsidRPr="00797F97">
        <w:rPr>
          <w:b w:val="0"/>
          <w:sz w:val="32"/>
          <w:szCs w:val="32"/>
        </w:rPr>
        <w:t>The sales and profit for 1996 and 1997 are as follows: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 xml:space="preserve"> </w:t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>Sales</w:t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>Profit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rFonts w:ascii="Rupee Foradian" w:hAnsi="Rupee Foradian"/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 xml:space="preserve">  </w:t>
      </w:r>
      <w:r w:rsidR="00CB6D22" w:rsidRPr="00797F97">
        <w:rPr>
          <w:rFonts w:ascii="Rupee Foradian" w:hAnsi="Rupee Foradian"/>
          <w:b w:val="0"/>
          <w:sz w:val="32"/>
          <w:szCs w:val="32"/>
        </w:rPr>
        <w:t>`</w:t>
      </w:r>
      <w:r w:rsidR="00CB6D22" w:rsidRPr="00797F97">
        <w:rPr>
          <w:rFonts w:ascii="Rupee Foradian" w:hAnsi="Rupee Foradian"/>
          <w:b w:val="0"/>
          <w:sz w:val="32"/>
          <w:szCs w:val="32"/>
        </w:rPr>
        <w:tab/>
      </w:r>
      <w:r w:rsidR="00CB6D22" w:rsidRPr="00797F97">
        <w:rPr>
          <w:rFonts w:ascii="Rupee Foradian" w:hAnsi="Rupee Foradian"/>
          <w:b w:val="0"/>
          <w:sz w:val="32"/>
          <w:szCs w:val="32"/>
        </w:rPr>
        <w:tab/>
        <w:t>`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1996</w:t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>1</w:t>
      </w:r>
      <w:proofErr w:type="gramStart"/>
      <w:r w:rsidRPr="00797F97">
        <w:rPr>
          <w:b w:val="0"/>
          <w:sz w:val="32"/>
          <w:szCs w:val="32"/>
        </w:rPr>
        <w:t>,50,000</w:t>
      </w:r>
      <w:proofErr w:type="gramEnd"/>
      <w:r w:rsidRPr="00797F97">
        <w:rPr>
          <w:b w:val="0"/>
          <w:sz w:val="32"/>
          <w:szCs w:val="32"/>
        </w:rPr>
        <w:tab/>
        <w:t>20,000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1997</w:t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ab/>
        <w:t>1</w:t>
      </w:r>
      <w:proofErr w:type="gramStart"/>
      <w:r w:rsidRPr="00797F97">
        <w:rPr>
          <w:b w:val="0"/>
          <w:sz w:val="32"/>
          <w:szCs w:val="32"/>
        </w:rPr>
        <w:t>,70,000</w:t>
      </w:r>
      <w:proofErr w:type="gramEnd"/>
      <w:r w:rsidRPr="00797F97">
        <w:rPr>
          <w:b w:val="0"/>
          <w:sz w:val="32"/>
          <w:szCs w:val="32"/>
        </w:rPr>
        <w:tab/>
        <w:t>25,000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Find out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(a) P/V Ratio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(b)BEP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(c)Sales for a profit of</w:t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Pr="00797F97">
        <w:rPr>
          <w:b w:val="0"/>
          <w:sz w:val="32"/>
          <w:szCs w:val="32"/>
        </w:rPr>
        <w:t xml:space="preserve"> </w:t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="0058597E" w:rsidRPr="00797F97">
        <w:rPr>
          <w:rFonts w:ascii="Rupee Foradian" w:hAnsi="Rupee Foradian"/>
          <w:b w:val="0"/>
          <w:sz w:val="32"/>
          <w:szCs w:val="32"/>
        </w:rPr>
        <w:t>`</w:t>
      </w:r>
      <w:r w:rsidRPr="00797F97">
        <w:rPr>
          <w:b w:val="0"/>
          <w:sz w:val="32"/>
          <w:szCs w:val="32"/>
        </w:rPr>
        <w:t xml:space="preserve"> 40,000</w:t>
      </w:r>
    </w:p>
    <w:p w:rsidR="0073223B" w:rsidRPr="00797F97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 xml:space="preserve">(d)Profit for sales of </w:t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="0058597E" w:rsidRPr="00797F97">
        <w:rPr>
          <w:rFonts w:ascii="Rupee Foradian" w:hAnsi="Rupee Foradian"/>
          <w:b w:val="0"/>
          <w:sz w:val="32"/>
          <w:szCs w:val="32"/>
        </w:rPr>
        <w:t>`</w:t>
      </w:r>
      <w:r w:rsidRPr="00797F97">
        <w:rPr>
          <w:b w:val="0"/>
          <w:sz w:val="32"/>
          <w:szCs w:val="32"/>
        </w:rPr>
        <w:t xml:space="preserve"> 2</w:t>
      </w:r>
      <w:proofErr w:type="gramStart"/>
      <w:r w:rsidRPr="00797F97">
        <w:rPr>
          <w:b w:val="0"/>
          <w:sz w:val="32"/>
          <w:szCs w:val="32"/>
        </w:rPr>
        <w:t>,50,000</w:t>
      </w:r>
      <w:proofErr w:type="gramEnd"/>
    </w:p>
    <w:p w:rsidR="0073223B" w:rsidRDefault="0073223B" w:rsidP="00C03F28">
      <w:pPr>
        <w:pStyle w:val="Standard"/>
        <w:spacing w:line="276" w:lineRule="auto"/>
        <w:ind w:left="1077"/>
        <w:rPr>
          <w:b w:val="0"/>
          <w:sz w:val="32"/>
          <w:szCs w:val="32"/>
        </w:rPr>
      </w:pPr>
      <w:r w:rsidRPr="00797F97">
        <w:rPr>
          <w:b w:val="0"/>
          <w:sz w:val="32"/>
          <w:szCs w:val="32"/>
        </w:rPr>
        <w:t>(e) Margin of safety at a profit of</w:t>
      </w:r>
      <w:r w:rsidR="001D32F4" w:rsidRPr="00797F97">
        <w:rPr>
          <w:b w:val="0"/>
          <w:sz w:val="32"/>
          <w:szCs w:val="32"/>
        </w:rPr>
        <w:tab/>
      </w:r>
      <w:r w:rsidR="001D32F4" w:rsidRPr="00797F97">
        <w:rPr>
          <w:b w:val="0"/>
          <w:sz w:val="32"/>
          <w:szCs w:val="32"/>
        </w:rPr>
        <w:tab/>
      </w:r>
      <w:r w:rsidR="00206DBA" w:rsidRPr="00797F97">
        <w:rPr>
          <w:rFonts w:ascii="Rupee Foradian" w:hAnsi="Rupee Foradian"/>
          <w:b w:val="0"/>
          <w:sz w:val="32"/>
          <w:szCs w:val="32"/>
        </w:rPr>
        <w:t>`</w:t>
      </w:r>
      <w:r w:rsidRPr="00797F97">
        <w:rPr>
          <w:b w:val="0"/>
          <w:sz w:val="32"/>
          <w:szCs w:val="32"/>
        </w:rPr>
        <w:t xml:space="preserve"> 50,000.</w:t>
      </w:r>
    </w:p>
    <w:p w:rsidR="00D05037" w:rsidRDefault="00D05037" w:rsidP="00D05037">
      <w:pPr>
        <w:ind w:left="9360"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C77E3">
        <w:rPr>
          <w:rFonts w:ascii="Times New Roman" w:hAnsi="Times New Roman" w:cs="Times New Roman"/>
          <w:sz w:val="28"/>
          <w:szCs w:val="28"/>
        </w:rPr>
        <w:t>[P.T.O.]</w:t>
      </w:r>
      <w:proofErr w:type="gramEnd"/>
    </w:p>
    <w:p w:rsidR="000E15D8" w:rsidRPr="00797F97" w:rsidRDefault="000E15D8" w:rsidP="00C03F28">
      <w:pPr>
        <w:pStyle w:val="Standard"/>
        <w:spacing w:line="276" w:lineRule="auto"/>
        <w:ind w:left="1077"/>
        <w:rPr>
          <w:b w:val="0"/>
          <w:bCs/>
          <w:sz w:val="32"/>
          <w:szCs w:val="32"/>
        </w:rPr>
      </w:pPr>
    </w:p>
    <w:p w:rsidR="0073223B" w:rsidRPr="00797F97" w:rsidRDefault="0073223B" w:rsidP="00D64883">
      <w:pPr>
        <w:pStyle w:val="Standard"/>
        <w:numPr>
          <w:ilvl w:val="0"/>
          <w:numId w:val="1"/>
        </w:numPr>
        <w:spacing w:line="276" w:lineRule="auto"/>
        <w:ind w:left="1077" w:hanging="1077"/>
        <w:rPr>
          <w:rFonts w:cs="Times New Roman"/>
          <w:b w:val="0"/>
          <w:bCs/>
          <w:sz w:val="32"/>
          <w:szCs w:val="32"/>
        </w:rPr>
      </w:pPr>
      <w:r w:rsidRPr="00797F97">
        <w:rPr>
          <w:rFonts w:cs="Times New Roman"/>
          <w:b w:val="0"/>
          <w:sz w:val="32"/>
          <w:szCs w:val="32"/>
        </w:rPr>
        <w:t>Balance sheet of M/S Black and white as on 1</w:t>
      </w:r>
      <w:bookmarkEnd w:id="0"/>
      <w:r w:rsidRPr="00797F97">
        <w:rPr>
          <w:rFonts w:cs="Times New Roman"/>
          <w:b w:val="0"/>
          <w:sz w:val="32"/>
          <w:szCs w:val="32"/>
        </w:rPr>
        <w:t>st January 1993 and 31st December 1993 were as follows:</w:t>
      </w:r>
    </w:p>
    <w:tbl>
      <w:tblPr>
        <w:tblStyle w:val="TableGrid"/>
        <w:tblW w:w="0" w:type="auto"/>
        <w:tblInd w:w="1077" w:type="dxa"/>
        <w:tblLook w:val="04A0"/>
      </w:tblPr>
      <w:tblGrid>
        <w:gridCol w:w="2441"/>
        <w:gridCol w:w="1635"/>
        <w:gridCol w:w="1635"/>
        <w:gridCol w:w="2533"/>
        <w:gridCol w:w="1635"/>
        <w:gridCol w:w="1635"/>
      </w:tblGrid>
      <w:tr w:rsidR="0073223B" w:rsidRPr="00797F97" w:rsidTr="00771343">
        <w:trPr>
          <w:trHeight w:val="404"/>
        </w:trPr>
        <w:tc>
          <w:tcPr>
            <w:tcW w:w="2441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1.1.93</w:t>
            </w:r>
          </w:p>
        </w:tc>
        <w:tc>
          <w:tcPr>
            <w:tcW w:w="1635" w:type="dxa"/>
          </w:tcPr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31.12.93</w:t>
            </w:r>
          </w:p>
        </w:tc>
        <w:tc>
          <w:tcPr>
            <w:tcW w:w="2533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1.1.93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31.12.93</w:t>
            </w:r>
          </w:p>
        </w:tc>
      </w:tr>
      <w:tr w:rsidR="0073223B" w:rsidRPr="00797F97" w:rsidTr="00771343">
        <w:trPr>
          <w:trHeight w:val="2976"/>
        </w:trPr>
        <w:tc>
          <w:tcPr>
            <w:tcW w:w="2441" w:type="dxa"/>
          </w:tcPr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Creditors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White's loan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Loan from bank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Capital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40,000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25,000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40,000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1,25,000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2,30,000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44,000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   -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  50,000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1,53,000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2,47,000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</w:tc>
        <w:tc>
          <w:tcPr>
            <w:tcW w:w="2533" w:type="dxa"/>
          </w:tcPr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Cash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Debtors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Stock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Machinery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Land</w:t>
            </w:r>
          </w:p>
          <w:p w:rsidR="0073223B" w:rsidRPr="00797F97" w:rsidRDefault="0073223B" w:rsidP="00D64883">
            <w:pPr>
              <w:pStyle w:val="Standard"/>
              <w:spacing w:line="276" w:lineRule="auto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Building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30,000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35,000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80,000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40,000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35,000</w:t>
            </w:r>
          </w:p>
          <w:p w:rsidR="0073223B" w:rsidRPr="00797F97" w:rsidRDefault="00771343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---</w:t>
            </w:r>
            <w:r w:rsidR="0073223B" w:rsidRPr="00797F97">
              <w:rPr>
                <w:rFonts w:cs="Times New Roman"/>
                <w:b w:val="0"/>
                <w:sz w:val="32"/>
                <w:szCs w:val="32"/>
              </w:rPr>
              <w:t>--------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2,30,000</w:t>
            </w:r>
          </w:p>
          <w:p w:rsidR="0073223B" w:rsidRPr="00797F97" w:rsidRDefault="00771343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--</w:t>
            </w:r>
            <w:r w:rsidR="0073223B"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</w:tc>
        <w:tc>
          <w:tcPr>
            <w:tcW w:w="1635" w:type="dxa"/>
          </w:tcPr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 xml:space="preserve"> 7,000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50,000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25,000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55,000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50,000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60,000</w:t>
            </w:r>
          </w:p>
          <w:p w:rsidR="0073223B" w:rsidRPr="00797F97" w:rsidRDefault="00771343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>
              <w:rPr>
                <w:rFonts w:cs="Times New Roman"/>
                <w:b w:val="0"/>
                <w:sz w:val="32"/>
                <w:szCs w:val="32"/>
              </w:rPr>
              <w:t>---</w:t>
            </w:r>
            <w:r w:rsidR="0073223B" w:rsidRPr="00797F97">
              <w:rPr>
                <w:rFonts w:cs="Times New Roman"/>
                <w:b w:val="0"/>
                <w:sz w:val="32"/>
                <w:szCs w:val="32"/>
              </w:rPr>
              <w:t>--------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2,47,000</w:t>
            </w:r>
          </w:p>
          <w:p w:rsidR="0073223B" w:rsidRPr="00797F97" w:rsidRDefault="0073223B" w:rsidP="009A6395">
            <w:pPr>
              <w:pStyle w:val="Standard"/>
              <w:spacing w:line="276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797F97">
              <w:rPr>
                <w:rFonts w:cs="Times New Roman"/>
                <w:b w:val="0"/>
                <w:sz w:val="32"/>
                <w:szCs w:val="32"/>
              </w:rPr>
              <w:t>----------</w:t>
            </w:r>
          </w:p>
        </w:tc>
      </w:tr>
    </w:tbl>
    <w:p w:rsidR="0073223B" w:rsidRPr="00797F97" w:rsidRDefault="0073223B" w:rsidP="00722B1C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 w:rsidRPr="00797F97">
        <w:rPr>
          <w:rFonts w:cs="Times New Roman"/>
          <w:b w:val="0"/>
          <w:sz w:val="32"/>
          <w:szCs w:val="32"/>
        </w:rPr>
        <w:t xml:space="preserve">During the year a machine costing </w:t>
      </w:r>
      <w:r w:rsidR="00722B1C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>10</w:t>
      </w:r>
      <w:r w:rsidR="00321952" w:rsidRPr="00797F97">
        <w:rPr>
          <w:rFonts w:cs="Times New Roman"/>
          <w:b w:val="0"/>
          <w:sz w:val="32"/>
          <w:szCs w:val="32"/>
        </w:rPr>
        <w:t>, 000</w:t>
      </w:r>
      <w:r w:rsidRPr="00797F97">
        <w:rPr>
          <w:rFonts w:cs="Times New Roman"/>
          <w:b w:val="0"/>
          <w:sz w:val="32"/>
          <w:szCs w:val="32"/>
        </w:rPr>
        <w:t>(</w:t>
      </w:r>
      <w:proofErr w:type="spellStart"/>
      <w:r w:rsidRPr="00797F97">
        <w:rPr>
          <w:rFonts w:cs="Times New Roman"/>
          <w:b w:val="0"/>
          <w:sz w:val="32"/>
          <w:szCs w:val="32"/>
        </w:rPr>
        <w:t>accumlated</w:t>
      </w:r>
      <w:proofErr w:type="spellEnd"/>
      <w:r w:rsidRPr="00797F97">
        <w:rPr>
          <w:rFonts w:cs="Times New Roman"/>
          <w:b w:val="0"/>
          <w:sz w:val="32"/>
          <w:szCs w:val="32"/>
        </w:rPr>
        <w:t xml:space="preserve"> depreciation </w:t>
      </w:r>
      <w:r w:rsidR="00722B1C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 xml:space="preserve">3,000) was sold for </w:t>
      </w:r>
      <w:r w:rsidR="00722B1C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 xml:space="preserve">5,000. The provision for depreciation against </w:t>
      </w:r>
      <w:r w:rsidR="00297E5E" w:rsidRPr="00797F97">
        <w:rPr>
          <w:rFonts w:cs="Times New Roman"/>
          <w:b w:val="0"/>
          <w:sz w:val="32"/>
          <w:szCs w:val="32"/>
        </w:rPr>
        <w:t>machinery</w:t>
      </w:r>
      <w:r w:rsidRPr="00797F97">
        <w:rPr>
          <w:rFonts w:cs="Times New Roman"/>
          <w:b w:val="0"/>
          <w:sz w:val="32"/>
          <w:szCs w:val="32"/>
        </w:rPr>
        <w:t xml:space="preserve"> as on 1st January 1993 was </w:t>
      </w:r>
      <w:r w:rsidR="00722B1C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 xml:space="preserve"> 25,000 and on 31st December 1993 </w:t>
      </w:r>
      <w:r w:rsidR="009A6395" w:rsidRPr="00797F97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 xml:space="preserve"> 40,000.  Net profit for the year 1993 amounted to </w:t>
      </w:r>
      <w:r w:rsidR="00722B1C">
        <w:rPr>
          <w:rFonts w:ascii="Rupee Foradian" w:hAnsi="Rupee Foradian" w:cs="Times New Roman"/>
          <w:b w:val="0"/>
          <w:sz w:val="32"/>
          <w:szCs w:val="32"/>
        </w:rPr>
        <w:t>`</w:t>
      </w:r>
      <w:r w:rsidRPr="00797F97">
        <w:rPr>
          <w:rFonts w:cs="Times New Roman"/>
          <w:b w:val="0"/>
          <w:sz w:val="32"/>
          <w:szCs w:val="32"/>
        </w:rPr>
        <w:t xml:space="preserve"> 45,000.  Prepare cash flow statement.</w:t>
      </w:r>
    </w:p>
    <w:p w:rsidR="0073223B" w:rsidRPr="00797F97" w:rsidRDefault="0073223B" w:rsidP="0073223B">
      <w:pPr>
        <w:pStyle w:val="Standard"/>
        <w:spacing w:line="276" w:lineRule="auto"/>
        <w:jc w:val="center"/>
        <w:rPr>
          <w:rFonts w:cs="Times New Roman"/>
          <w:b w:val="0"/>
          <w:bCs/>
          <w:sz w:val="32"/>
          <w:szCs w:val="32"/>
        </w:rPr>
      </w:pPr>
    </w:p>
    <w:p w:rsidR="00D64883" w:rsidRPr="00797F97" w:rsidRDefault="00D64883">
      <w:pPr>
        <w:rPr>
          <w:sz w:val="32"/>
          <w:szCs w:val="32"/>
        </w:rPr>
      </w:pPr>
    </w:p>
    <w:sectPr w:rsidR="00D64883" w:rsidRPr="00797F97" w:rsidSect="002B39CB"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37" w:rsidRDefault="00D05037" w:rsidP="00D05037">
      <w:r>
        <w:separator/>
      </w:r>
    </w:p>
  </w:endnote>
  <w:endnote w:type="continuationSeparator" w:id="1">
    <w:p w:rsidR="00D05037" w:rsidRDefault="00D05037" w:rsidP="00D0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3166"/>
      <w:docPartObj>
        <w:docPartGallery w:val="Page Numbers (Bottom of Page)"/>
        <w:docPartUnique/>
      </w:docPartObj>
    </w:sdtPr>
    <w:sdtContent>
      <w:p w:rsidR="004B7D04" w:rsidRDefault="0011198C">
        <w:pPr>
          <w:pStyle w:val="Footer"/>
          <w:jc w:val="center"/>
        </w:pPr>
        <w:fldSimple w:instr=" PAGE   \* MERGEFORMAT ">
          <w:r w:rsidR="00C10B51">
            <w:rPr>
              <w:noProof/>
            </w:rPr>
            <w:t>4</w:t>
          </w:r>
        </w:fldSimple>
      </w:p>
    </w:sdtContent>
  </w:sdt>
  <w:p w:rsidR="004B7D04" w:rsidRDefault="004B7D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37" w:rsidRDefault="00D05037" w:rsidP="00D05037">
      <w:r>
        <w:separator/>
      </w:r>
    </w:p>
  </w:footnote>
  <w:footnote w:type="continuationSeparator" w:id="1">
    <w:p w:rsidR="00D05037" w:rsidRDefault="00D05037" w:rsidP="00D05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244499F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23B"/>
    <w:rsid w:val="00000BC5"/>
    <w:rsid w:val="000012E2"/>
    <w:rsid w:val="00061387"/>
    <w:rsid w:val="000B107B"/>
    <w:rsid w:val="000B672A"/>
    <w:rsid w:val="000C093D"/>
    <w:rsid w:val="000C0BC3"/>
    <w:rsid w:val="000E15D8"/>
    <w:rsid w:val="000E52F0"/>
    <w:rsid w:val="000F0F2A"/>
    <w:rsid w:val="000F3479"/>
    <w:rsid w:val="0011198C"/>
    <w:rsid w:val="001119BF"/>
    <w:rsid w:val="0019125D"/>
    <w:rsid w:val="00192776"/>
    <w:rsid w:val="001D32F4"/>
    <w:rsid w:val="001D5982"/>
    <w:rsid w:val="00206DBA"/>
    <w:rsid w:val="00213E99"/>
    <w:rsid w:val="00216A1C"/>
    <w:rsid w:val="0023247C"/>
    <w:rsid w:val="0025039E"/>
    <w:rsid w:val="00267CBA"/>
    <w:rsid w:val="00297E5E"/>
    <w:rsid w:val="002B39CB"/>
    <w:rsid w:val="002F1B2B"/>
    <w:rsid w:val="00300874"/>
    <w:rsid w:val="00321952"/>
    <w:rsid w:val="00331765"/>
    <w:rsid w:val="003335D0"/>
    <w:rsid w:val="00335484"/>
    <w:rsid w:val="00395768"/>
    <w:rsid w:val="003A20D5"/>
    <w:rsid w:val="003B7DE7"/>
    <w:rsid w:val="003C402A"/>
    <w:rsid w:val="003C53B8"/>
    <w:rsid w:val="003E4147"/>
    <w:rsid w:val="003F55DB"/>
    <w:rsid w:val="00404F28"/>
    <w:rsid w:val="00407E3B"/>
    <w:rsid w:val="00416D59"/>
    <w:rsid w:val="00423420"/>
    <w:rsid w:val="00436E40"/>
    <w:rsid w:val="004572CC"/>
    <w:rsid w:val="00481187"/>
    <w:rsid w:val="004B7D04"/>
    <w:rsid w:val="004F0AD1"/>
    <w:rsid w:val="0052078A"/>
    <w:rsid w:val="00526743"/>
    <w:rsid w:val="00552C98"/>
    <w:rsid w:val="0058597E"/>
    <w:rsid w:val="005B630D"/>
    <w:rsid w:val="005C5AF4"/>
    <w:rsid w:val="005E54AD"/>
    <w:rsid w:val="005E72EF"/>
    <w:rsid w:val="00623E21"/>
    <w:rsid w:val="00650D88"/>
    <w:rsid w:val="0065599F"/>
    <w:rsid w:val="00697499"/>
    <w:rsid w:val="006A45C1"/>
    <w:rsid w:val="006C5F15"/>
    <w:rsid w:val="006D5CA6"/>
    <w:rsid w:val="006E484B"/>
    <w:rsid w:val="006F65B9"/>
    <w:rsid w:val="0070486C"/>
    <w:rsid w:val="00705F23"/>
    <w:rsid w:val="00722B1C"/>
    <w:rsid w:val="007253E5"/>
    <w:rsid w:val="0073223B"/>
    <w:rsid w:val="00771260"/>
    <w:rsid w:val="00771343"/>
    <w:rsid w:val="00797F97"/>
    <w:rsid w:val="007B2081"/>
    <w:rsid w:val="007B70DA"/>
    <w:rsid w:val="007D2673"/>
    <w:rsid w:val="00815B91"/>
    <w:rsid w:val="00822204"/>
    <w:rsid w:val="00823CEE"/>
    <w:rsid w:val="008445B4"/>
    <w:rsid w:val="008F65B0"/>
    <w:rsid w:val="008F779C"/>
    <w:rsid w:val="0093316B"/>
    <w:rsid w:val="009362B9"/>
    <w:rsid w:val="00993C86"/>
    <w:rsid w:val="00994CD8"/>
    <w:rsid w:val="009A6395"/>
    <w:rsid w:val="009B1FDE"/>
    <w:rsid w:val="009B2DD9"/>
    <w:rsid w:val="009C3FE7"/>
    <w:rsid w:val="00A310A3"/>
    <w:rsid w:val="00A3619D"/>
    <w:rsid w:val="00A664EC"/>
    <w:rsid w:val="00A765F7"/>
    <w:rsid w:val="00A87381"/>
    <w:rsid w:val="00AB5D8E"/>
    <w:rsid w:val="00AD5CF2"/>
    <w:rsid w:val="00B263F8"/>
    <w:rsid w:val="00B36BBF"/>
    <w:rsid w:val="00B451A6"/>
    <w:rsid w:val="00B7120F"/>
    <w:rsid w:val="00BC675D"/>
    <w:rsid w:val="00C03F28"/>
    <w:rsid w:val="00C10B51"/>
    <w:rsid w:val="00C1157A"/>
    <w:rsid w:val="00C15A6A"/>
    <w:rsid w:val="00C20630"/>
    <w:rsid w:val="00C22671"/>
    <w:rsid w:val="00C4172E"/>
    <w:rsid w:val="00C94802"/>
    <w:rsid w:val="00CB6D22"/>
    <w:rsid w:val="00CF1408"/>
    <w:rsid w:val="00D05037"/>
    <w:rsid w:val="00D37E76"/>
    <w:rsid w:val="00D40C6B"/>
    <w:rsid w:val="00D41D23"/>
    <w:rsid w:val="00D64883"/>
    <w:rsid w:val="00DA044B"/>
    <w:rsid w:val="00DE05C1"/>
    <w:rsid w:val="00DE5689"/>
    <w:rsid w:val="00DF7D30"/>
    <w:rsid w:val="00E0543F"/>
    <w:rsid w:val="00E50C98"/>
    <w:rsid w:val="00E649A4"/>
    <w:rsid w:val="00EB49FE"/>
    <w:rsid w:val="00EE5C3F"/>
    <w:rsid w:val="00F03D8C"/>
    <w:rsid w:val="00F327C4"/>
    <w:rsid w:val="00F436D8"/>
    <w:rsid w:val="00F6313B"/>
    <w:rsid w:val="00F72FC9"/>
    <w:rsid w:val="00F7425B"/>
    <w:rsid w:val="00F93383"/>
    <w:rsid w:val="00F94E88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32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table" w:styleId="TableGrid">
    <w:name w:val="Table Grid"/>
    <w:basedOn w:val="TableNormal"/>
    <w:uiPriority w:val="59"/>
    <w:rsid w:val="007322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23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23B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D0503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5037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0503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05037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F9125CE15043068FE36167F983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F0E3-4EEB-408B-9F99-EE01D4B7603F}"/>
      </w:docPartPr>
      <w:docPartBody>
        <w:p w:rsidR="00D106C0" w:rsidRDefault="00D47197" w:rsidP="00D47197">
          <w:pPr>
            <w:pStyle w:val="43F9125CE15043068FE36167F983DC51"/>
          </w:pPr>
          <w:r w:rsidRPr="006D55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D47197"/>
    <w:rsid w:val="001E558D"/>
    <w:rsid w:val="005063BF"/>
    <w:rsid w:val="006979A7"/>
    <w:rsid w:val="007E0111"/>
    <w:rsid w:val="00917BFF"/>
    <w:rsid w:val="00A55CDB"/>
    <w:rsid w:val="00D106C0"/>
    <w:rsid w:val="00D47197"/>
    <w:rsid w:val="00DA4739"/>
    <w:rsid w:val="00D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197"/>
    <w:rPr>
      <w:color w:val="808080"/>
    </w:rPr>
  </w:style>
  <w:style w:type="paragraph" w:customStyle="1" w:styleId="43F9125CE15043068FE36167F983DC51">
    <w:name w:val="43F9125CE15043068FE36167F983DC51"/>
    <w:rsid w:val="00D4719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B0A4-BB83-404F-BC30-20DE893E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vswc</dc:creator>
  <cp:keywords/>
  <dc:description/>
  <cp:lastModifiedBy>conoffice</cp:lastModifiedBy>
  <cp:revision>911</cp:revision>
  <cp:lastPrinted>2018-03-05T10:33:00Z</cp:lastPrinted>
  <dcterms:created xsi:type="dcterms:W3CDTF">2018-03-06T08:14:00Z</dcterms:created>
  <dcterms:modified xsi:type="dcterms:W3CDTF">2018-03-29T08:09:00Z</dcterms:modified>
</cp:coreProperties>
</file>