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5660996"/>
        <w:placeholder>
          <w:docPart w:val="DefaultPlaceholder_22675703"/>
        </w:placeholder>
      </w:sdtPr>
      <w:sdtEndPr>
        <w:rPr>
          <w:noProof w:val="0"/>
        </w:rPr>
      </w:sdtEndPr>
      <w:sdtContent>
        <w:sdt>
          <w:sdtPr>
            <w:rPr>
              <w:bCs/>
              <w:noProof/>
              <w:sz w:val="28"/>
              <w:szCs w:val="28"/>
            </w:rPr>
            <w:id w:val="5660997"/>
            <w:placeholder>
              <w:docPart w:val="DefaultPlaceholder_22675703"/>
            </w:placeholder>
          </w:sdtPr>
          <w:sdtEndPr>
            <w:rPr>
              <w:noProof w:val="0"/>
            </w:rPr>
          </w:sdtEndPr>
          <w:sdtContent>
            <w:p w:rsidR="00C91DBF" w:rsidRDefault="00C91DBF">
              <w:pPr>
                <w:pStyle w:val="Standard"/>
                <w:jc w:val="center"/>
                <w:rPr>
                  <w:bCs/>
                  <w:noProof/>
                  <w:sz w:val="28"/>
                  <w:szCs w:val="28"/>
                </w:rPr>
              </w:pPr>
            </w:p>
            <w:p w:rsidR="001D6DCC" w:rsidRDefault="001D6DCC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  <w:r w:rsidRPr="00741CE5">
                <w:rPr>
                  <w:bCs/>
                  <w:noProof/>
                  <w:sz w:val="28"/>
                  <w:szCs w:val="28"/>
                </w:rPr>
                <w:t>M.A.</w:t>
              </w:r>
              <w:r w:rsidRPr="008E4855">
                <w:rPr>
                  <w:bCs/>
                  <w:sz w:val="28"/>
                  <w:szCs w:val="28"/>
                </w:rPr>
                <w:t xml:space="preserve"> DEGREE EXAMINATION, </w:t>
              </w:r>
              <w:r>
                <w:rPr>
                  <w:bCs/>
                  <w:sz w:val="28"/>
                  <w:szCs w:val="28"/>
                </w:rPr>
                <w:t>APRIL 2018</w:t>
              </w:r>
              <w:r w:rsidRPr="008E4855">
                <w:rPr>
                  <w:bCs/>
                  <w:sz w:val="28"/>
                  <w:szCs w:val="28"/>
                </w:rPr>
                <w:t>.</w:t>
              </w:r>
            </w:p>
            <w:p w:rsidR="001D6DCC" w:rsidRDefault="001D6DCC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  <w:r w:rsidRPr="00741CE5">
                <w:rPr>
                  <w:bCs/>
                  <w:noProof/>
                  <w:sz w:val="28"/>
                  <w:szCs w:val="28"/>
                </w:rPr>
                <w:t>(Human Resource Management)</w:t>
              </w:r>
            </w:p>
            <w:p w:rsidR="001D6DCC" w:rsidRDefault="001D6DCC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  <w:r w:rsidRPr="00741CE5">
                <w:rPr>
                  <w:bCs/>
                  <w:noProof/>
                  <w:sz w:val="28"/>
                  <w:szCs w:val="28"/>
                </w:rPr>
                <w:t>I YEAR II SEMESTER</w:t>
              </w:r>
            </w:p>
            <w:p w:rsidR="001D6DCC" w:rsidRPr="008E4855" w:rsidRDefault="001D6DCC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  <w:r w:rsidRPr="00741CE5">
                <w:rPr>
                  <w:bCs/>
                  <w:noProof/>
                  <w:sz w:val="28"/>
                  <w:szCs w:val="28"/>
                </w:rPr>
                <w:t>Core Major -VII</w:t>
              </w:r>
              <w:r>
                <w:rPr>
                  <w:bCs/>
                  <w:sz w:val="28"/>
                  <w:szCs w:val="28"/>
                </w:rPr>
                <w:t xml:space="preserve">  -  </w:t>
              </w:r>
              <w:r w:rsidRPr="00741CE5">
                <w:rPr>
                  <w:bCs/>
                  <w:noProof/>
                  <w:sz w:val="28"/>
                  <w:szCs w:val="28"/>
                </w:rPr>
                <w:t>RESEARCH METHODS</w:t>
              </w:r>
            </w:p>
            <w:p w:rsidR="001D6DCC" w:rsidRPr="008E4855" w:rsidRDefault="001D6DCC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</w:p>
            <w:p w:rsidR="001D6DCC" w:rsidRPr="008E4855" w:rsidRDefault="001D6DCC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</w:p>
            <w:p w:rsidR="001D6DCC" w:rsidRPr="008E4855" w:rsidRDefault="001D6DCC">
              <w:pPr>
                <w:pStyle w:val="Standard"/>
                <w:rPr>
                  <w:bCs/>
                  <w:sz w:val="28"/>
                  <w:szCs w:val="28"/>
                </w:rPr>
              </w:pPr>
              <w:r>
                <w:rPr>
                  <w:bCs/>
                  <w:sz w:val="28"/>
                  <w:szCs w:val="28"/>
                </w:rPr>
                <w:t>Time : 3 Hours</w:t>
              </w:r>
              <w:r>
                <w:rPr>
                  <w:bCs/>
                  <w:sz w:val="28"/>
                  <w:szCs w:val="28"/>
                </w:rPr>
                <w:tab/>
              </w:r>
              <w:r>
                <w:rPr>
                  <w:bCs/>
                  <w:sz w:val="28"/>
                  <w:szCs w:val="28"/>
                </w:rPr>
                <w:tab/>
              </w:r>
              <w:r>
                <w:rPr>
                  <w:bCs/>
                  <w:sz w:val="28"/>
                  <w:szCs w:val="28"/>
                </w:rPr>
                <w:tab/>
              </w:r>
              <w:r>
                <w:rPr>
                  <w:bCs/>
                  <w:sz w:val="28"/>
                  <w:szCs w:val="28"/>
                </w:rPr>
                <w:tab/>
              </w:r>
              <w:r>
                <w:rPr>
                  <w:bCs/>
                  <w:sz w:val="28"/>
                  <w:szCs w:val="28"/>
                </w:rPr>
                <w:tab/>
              </w:r>
              <w:r>
                <w:rPr>
                  <w:bCs/>
                  <w:sz w:val="28"/>
                  <w:szCs w:val="28"/>
                </w:rPr>
                <w:tab/>
              </w:r>
              <w:r>
                <w:rPr>
                  <w:bCs/>
                  <w:sz w:val="28"/>
                  <w:szCs w:val="28"/>
                </w:rPr>
                <w:tab/>
              </w:r>
              <w:r w:rsidRPr="008E4855">
                <w:rPr>
                  <w:bCs/>
                  <w:sz w:val="28"/>
                  <w:szCs w:val="28"/>
                </w:rPr>
                <w:t>Max. Marks :</w:t>
              </w:r>
              <w:r w:rsidRPr="00741CE5">
                <w:rPr>
                  <w:bCs/>
                  <w:noProof/>
                  <w:sz w:val="28"/>
                  <w:szCs w:val="28"/>
                </w:rPr>
                <w:t>75</w:t>
              </w:r>
            </w:p>
            <w:p w:rsidR="001D6DCC" w:rsidRPr="008E4855" w:rsidRDefault="001D6DCC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  <w:r w:rsidRPr="008E4855">
                <w:rPr>
                  <w:bCs/>
                  <w:sz w:val="28"/>
                  <w:szCs w:val="28"/>
                </w:rPr>
                <w:t>SECTION A – (10 × 2 = 20 marks)</w:t>
              </w:r>
            </w:p>
            <w:p w:rsidR="001D6DCC" w:rsidRPr="008E4855" w:rsidRDefault="001D6DCC">
              <w:pPr>
                <w:pStyle w:val="Standard"/>
                <w:jc w:val="center"/>
                <w:rPr>
                  <w:bCs/>
                  <w:sz w:val="28"/>
                  <w:szCs w:val="28"/>
                </w:rPr>
              </w:pPr>
              <w:r w:rsidRPr="008E4855">
                <w:rPr>
                  <w:bCs/>
                  <w:sz w:val="28"/>
                  <w:szCs w:val="28"/>
                </w:rPr>
                <w:t xml:space="preserve">Answer any </w:t>
              </w:r>
              <w:r w:rsidRPr="008E4855">
                <w:rPr>
                  <w:bCs/>
                  <w:i/>
                  <w:iCs/>
                  <w:sz w:val="28"/>
                  <w:szCs w:val="28"/>
                </w:rPr>
                <w:t xml:space="preserve">TEN </w:t>
              </w:r>
              <w:r w:rsidRPr="008E4855">
                <w:rPr>
                  <w:bCs/>
                  <w:sz w:val="28"/>
                  <w:szCs w:val="28"/>
                </w:rPr>
                <w:t>questions</w:t>
              </w:r>
            </w:p>
          </w:sdtContent>
        </w:sdt>
      </w:sdtContent>
    </w:sdt>
    <w:p w:rsidR="001D6DCC" w:rsidRPr="008E4855" w:rsidRDefault="001D6DCC">
      <w:pPr>
        <w:pStyle w:val="Standard"/>
        <w:jc w:val="center"/>
        <w:rPr>
          <w:bCs/>
          <w:sz w:val="28"/>
          <w:szCs w:val="28"/>
        </w:rPr>
      </w:pPr>
    </w:p>
    <w:p w:rsidR="001D6DCC" w:rsidRPr="00970763" w:rsidRDefault="00610A2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</w:rPr>
        <w:t>Define Research.</w:t>
      </w:r>
    </w:p>
    <w:p w:rsidR="001D6DCC" w:rsidRPr="00970763" w:rsidRDefault="00BB127D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</w:rPr>
        <w:t xml:space="preserve">Write a </w:t>
      </w:r>
      <w:r w:rsidR="00DD0859" w:rsidRPr="00970763">
        <w:rPr>
          <w:b w:val="0"/>
        </w:rPr>
        <w:t>note on Hypothesis.</w:t>
      </w:r>
      <w:r w:rsidRPr="00970763">
        <w:rPr>
          <w:b w:val="0"/>
        </w:rPr>
        <w:t xml:space="preserve"> Give example.</w:t>
      </w:r>
    </w:p>
    <w:p w:rsidR="001D6DCC" w:rsidRPr="00970763" w:rsidRDefault="0075606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</w:rPr>
        <w:t xml:space="preserve">What </w:t>
      </w:r>
      <w:r w:rsidR="00025A69">
        <w:rPr>
          <w:b w:val="0"/>
        </w:rPr>
        <w:t>are the types of Business</w:t>
      </w:r>
      <w:r w:rsidRPr="00970763">
        <w:rPr>
          <w:b w:val="0"/>
        </w:rPr>
        <w:t xml:space="preserve"> Research?</w:t>
      </w:r>
    </w:p>
    <w:p w:rsidR="001D6DCC" w:rsidRPr="00970763" w:rsidRDefault="00BB127D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</w:rPr>
        <w:t>Write short notes on Case Study.</w:t>
      </w:r>
    </w:p>
    <w:p w:rsidR="001D6DCC" w:rsidRPr="00970763" w:rsidRDefault="00893183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</w:rPr>
        <w:t>What do you</w:t>
      </w:r>
      <w:r w:rsidR="003F5737" w:rsidRPr="00970763">
        <w:rPr>
          <w:b w:val="0"/>
        </w:rPr>
        <w:t xml:space="preserve"> mean by Type I &amp; Type II Error?</w:t>
      </w:r>
    </w:p>
    <w:p w:rsidR="001D6DCC" w:rsidRPr="00970763" w:rsidRDefault="008116CE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</w:rPr>
        <w:t>What is meant by Unstructured Interview Method?</w:t>
      </w:r>
    </w:p>
    <w:p w:rsidR="001D6DCC" w:rsidRPr="00970763" w:rsidRDefault="008116CE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</w:rPr>
        <w:t>Write a note on Questionnaire.</w:t>
      </w:r>
    </w:p>
    <w:p w:rsidR="001D6DCC" w:rsidRPr="00970763" w:rsidRDefault="007027F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</w:rPr>
        <w:t>What is a Pilot Study? How is it useful for a research?</w:t>
      </w:r>
    </w:p>
    <w:p w:rsidR="005A4757" w:rsidRPr="00970763" w:rsidRDefault="00C653DD" w:rsidP="005A4757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</w:rPr>
        <w:t>Write a note on editing and coding of data.</w:t>
      </w:r>
    </w:p>
    <w:p w:rsidR="005A4757" w:rsidRPr="00970763" w:rsidRDefault="005A4757" w:rsidP="005A4757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</w:rPr>
        <w:t>Write a note on Graphical Representation of Data.</w:t>
      </w:r>
    </w:p>
    <w:p w:rsidR="001D6DCC" w:rsidRPr="00970763" w:rsidRDefault="005A4757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</w:rPr>
        <w:t>Write short notes on Pictograph and Cartogram.</w:t>
      </w:r>
    </w:p>
    <w:p w:rsidR="001D6DCC" w:rsidRPr="00970763" w:rsidRDefault="009B0FD0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</w:rPr>
        <w:t>Write short notes on</w:t>
      </w:r>
      <w:r w:rsidR="007D174C" w:rsidRPr="00970763">
        <w:rPr>
          <w:b w:val="0"/>
        </w:rPr>
        <w:t xml:space="preserve"> Non-Parametric Tests and what are they?</w:t>
      </w:r>
    </w:p>
    <w:p w:rsidR="001D6DCC" w:rsidRDefault="001D6DCC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5660999"/>
        <w:lock w:val="sdtContentLocked"/>
        <w:placeholder>
          <w:docPart w:val="DefaultPlaceholder_22675703"/>
        </w:placeholder>
      </w:sdtPr>
      <w:sdtContent>
        <w:p w:rsidR="001D6DCC" w:rsidRPr="008E4855" w:rsidRDefault="001D6DCC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B – (5 × 5 = 25 marks)</w:t>
          </w:r>
        </w:p>
        <w:p w:rsidR="001D6DCC" w:rsidRDefault="001D6DCC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FIVE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1D6DCC" w:rsidRPr="00970763" w:rsidRDefault="00E807C7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</w:rPr>
        <w:t xml:space="preserve">Briefly </w:t>
      </w:r>
      <w:r w:rsidR="00EA0D68" w:rsidRPr="00970763">
        <w:rPr>
          <w:b w:val="0"/>
        </w:rPr>
        <w:t>explain the objectives of research.</w:t>
      </w:r>
    </w:p>
    <w:p w:rsidR="001D6DCC" w:rsidRPr="00970763" w:rsidRDefault="008116CE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</w:rPr>
        <w:t>Explain the</w:t>
      </w:r>
      <w:r w:rsidR="009A6A64" w:rsidRPr="00970763">
        <w:rPr>
          <w:b w:val="0"/>
        </w:rPr>
        <w:t xml:space="preserve"> Pros &amp; Cons</w:t>
      </w:r>
      <w:r w:rsidRPr="00970763">
        <w:rPr>
          <w:b w:val="0"/>
        </w:rPr>
        <w:t xml:space="preserve"> of Interview Method as a Data Collection Source.</w:t>
      </w:r>
    </w:p>
    <w:p w:rsidR="001D6DCC" w:rsidRPr="00970763" w:rsidRDefault="008116CE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</w:rPr>
        <w:t>Differenti</w:t>
      </w:r>
      <w:r w:rsidR="00A3460E" w:rsidRPr="00970763">
        <w:rPr>
          <w:b w:val="0"/>
        </w:rPr>
        <w:t>ate Questionnaire and Schedule.</w:t>
      </w:r>
    </w:p>
    <w:p w:rsidR="001D6DCC" w:rsidRPr="00970763" w:rsidRDefault="001D6DCC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  <w:bCs/>
          <w:sz w:val="24"/>
        </w:rPr>
        <w:t xml:space="preserve"> </w:t>
      </w:r>
      <w:r w:rsidR="00D20FEF" w:rsidRPr="00970763">
        <w:rPr>
          <w:b w:val="0"/>
        </w:rPr>
        <w:t>Explain briefly various sampling methods.</w:t>
      </w:r>
    </w:p>
    <w:p w:rsidR="00970763" w:rsidRPr="00970763" w:rsidRDefault="001D6DCC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  <w:bCs/>
          <w:sz w:val="24"/>
        </w:rPr>
        <w:t xml:space="preserve"> </w:t>
      </w:r>
      <w:r w:rsidR="00DA01B4" w:rsidRPr="00970763">
        <w:rPr>
          <w:b w:val="0"/>
        </w:rPr>
        <w:t xml:space="preserve">A test was administered for two batches of students. The marks scored by the students are given below. </w:t>
      </w:r>
    </w:p>
    <w:p w:rsidR="001D6DCC" w:rsidRPr="00970763" w:rsidRDefault="00DA01B4" w:rsidP="00970763">
      <w:pPr>
        <w:pStyle w:val="Standard"/>
        <w:spacing w:line="276" w:lineRule="auto"/>
        <w:ind w:firstLine="709"/>
        <w:rPr>
          <w:b w:val="0"/>
          <w:bCs/>
          <w:sz w:val="24"/>
        </w:rPr>
      </w:pPr>
      <w:r w:rsidRPr="00970763">
        <w:rPr>
          <w:b w:val="0"/>
        </w:rPr>
        <w:t xml:space="preserve">Examine whether there is significant difference in mean marks scored by the two batches of students. </w:t>
      </w:r>
    </w:p>
    <w:tbl>
      <w:tblPr>
        <w:tblStyle w:val="TableGrid"/>
        <w:tblW w:w="0" w:type="auto"/>
        <w:tblInd w:w="817" w:type="dxa"/>
        <w:tblLook w:val="04A0"/>
      </w:tblPr>
      <w:tblGrid>
        <w:gridCol w:w="851"/>
        <w:gridCol w:w="793"/>
        <w:gridCol w:w="939"/>
        <w:gridCol w:w="939"/>
        <w:gridCol w:w="939"/>
        <w:gridCol w:w="940"/>
        <w:gridCol w:w="940"/>
        <w:gridCol w:w="940"/>
        <w:gridCol w:w="515"/>
        <w:gridCol w:w="567"/>
      </w:tblGrid>
      <w:tr w:rsidR="00114546" w:rsidRPr="00970763" w:rsidTr="00970763">
        <w:tc>
          <w:tcPr>
            <w:tcW w:w="851" w:type="dxa"/>
          </w:tcPr>
          <w:p w:rsidR="00114546" w:rsidRPr="00970763" w:rsidRDefault="00114546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Batch</w:t>
            </w:r>
          </w:p>
        </w:tc>
        <w:tc>
          <w:tcPr>
            <w:tcW w:w="7512" w:type="dxa"/>
            <w:gridSpan w:val="9"/>
          </w:tcPr>
          <w:p w:rsidR="00114546" w:rsidRPr="00970763" w:rsidRDefault="00114546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 xml:space="preserve">                                                                        Marks</w:t>
            </w:r>
          </w:p>
        </w:tc>
      </w:tr>
      <w:tr w:rsidR="00114546" w:rsidRPr="00970763" w:rsidTr="00970763">
        <w:tc>
          <w:tcPr>
            <w:tcW w:w="851" w:type="dxa"/>
          </w:tcPr>
          <w:p w:rsidR="00114546" w:rsidRPr="00970763" w:rsidRDefault="00114546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I</w:t>
            </w:r>
          </w:p>
        </w:tc>
        <w:tc>
          <w:tcPr>
            <w:tcW w:w="793" w:type="dxa"/>
          </w:tcPr>
          <w:p w:rsidR="00114546" w:rsidRPr="00970763" w:rsidRDefault="009835B8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30</w:t>
            </w:r>
          </w:p>
        </w:tc>
        <w:tc>
          <w:tcPr>
            <w:tcW w:w="939" w:type="dxa"/>
          </w:tcPr>
          <w:p w:rsidR="00114546" w:rsidRPr="00970763" w:rsidRDefault="009835B8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35</w:t>
            </w:r>
          </w:p>
        </w:tc>
        <w:tc>
          <w:tcPr>
            <w:tcW w:w="939" w:type="dxa"/>
          </w:tcPr>
          <w:p w:rsidR="00114546" w:rsidRPr="00970763" w:rsidRDefault="009835B8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25</w:t>
            </w:r>
          </w:p>
        </w:tc>
        <w:tc>
          <w:tcPr>
            <w:tcW w:w="939" w:type="dxa"/>
          </w:tcPr>
          <w:p w:rsidR="00114546" w:rsidRPr="00970763" w:rsidRDefault="009835B8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20</w:t>
            </w:r>
          </w:p>
        </w:tc>
        <w:tc>
          <w:tcPr>
            <w:tcW w:w="940" w:type="dxa"/>
          </w:tcPr>
          <w:p w:rsidR="00114546" w:rsidRPr="00970763" w:rsidRDefault="009835B8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25</w:t>
            </w:r>
          </w:p>
        </w:tc>
        <w:tc>
          <w:tcPr>
            <w:tcW w:w="940" w:type="dxa"/>
          </w:tcPr>
          <w:p w:rsidR="00114546" w:rsidRPr="00970763" w:rsidRDefault="009835B8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15</w:t>
            </w:r>
          </w:p>
        </w:tc>
        <w:tc>
          <w:tcPr>
            <w:tcW w:w="940" w:type="dxa"/>
          </w:tcPr>
          <w:p w:rsidR="00114546" w:rsidRPr="00970763" w:rsidRDefault="009835B8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20</w:t>
            </w:r>
          </w:p>
        </w:tc>
        <w:tc>
          <w:tcPr>
            <w:tcW w:w="515" w:type="dxa"/>
          </w:tcPr>
          <w:p w:rsidR="00114546" w:rsidRPr="00970763" w:rsidRDefault="009835B8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25</w:t>
            </w:r>
          </w:p>
        </w:tc>
        <w:tc>
          <w:tcPr>
            <w:tcW w:w="567" w:type="dxa"/>
          </w:tcPr>
          <w:p w:rsidR="00114546" w:rsidRPr="00970763" w:rsidRDefault="009835B8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30</w:t>
            </w:r>
          </w:p>
        </w:tc>
      </w:tr>
      <w:tr w:rsidR="00114546" w:rsidRPr="00970763" w:rsidTr="00970763">
        <w:tc>
          <w:tcPr>
            <w:tcW w:w="851" w:type="dxa"/>
          </w:tcPr>
          <w:p w:rsidR="00114546" w:rsidRPr="00970763" w:rsidRDefault="00114546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II</w:t>
            </w:r>
          </w:p>
        </w:tc>
        <w:tc>
          <w:tcPr>
            <w:tcW w:w="793" w:type="dxa"/>
          </w:tcPr>
          <w:p w:rsidR="00114546" w:rsidRPr="00970763" w:rsidRDefault="009835B8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26</w:t>
            </w:r>
          </w:p>
        </w:tc>
        <w:tc>
          <w:tcPr>
            <w:tcW w:w="939" w:type="dxa"/>
          </w:tcPr>
          <w:p w:rsidR="00114546" w:rsidRPr="00970763" w:rsidRDefault="009835B8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22</w:t>
            </w:r>
          </w:p>
        </w:tc>
        <w:tc>
          <w:tcPr>
            <w:tcW w:w="939" w:type="dxa"/>
          </w:tcPr>
          <w:p w:rsidR="00114546" w:rsidRPr="00970763" w:rsidRDefault="009835B8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20</w:t>
            </w:r>
          </w:p>
        </w:tc>
        <w:tc>
          <w:tcPr>
            <w:tcW w:w="939" w:type="dxa"/>
          </w:tcPr>
          <w:p w:rsidR="00114546" w:rsidRPr="00970763" w:rsidRDefault="009835B8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30</w:t>
            </w:r>
          </w:p>
        </w:tc>
        <w:tc>
          <w:tcPr>
            <w:tcW w:w="940" w:type="dxa"/>
          </w:tcPr>
          <w:p w:rsidR="00114546" w:rsidRPr="00970763" w:rsidRDefault="009835B8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22</w:t>
            </w:r>
          </w:p>
        </w:tc>
        <w:tc>
          <w:tcPr>
            <w:tcW w:w="940" w:type="dxa"/>
          </w:tcPr>
          <w:p w:rsidR="00114546" w:rsidRPr="00970763" w:rsidRDefault="009835B8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19</w:t>
            </w:r>
          </w:p>
        </w:tc>
        <w:tc>
          <w:tcPr>
            <w:tcW w:w="940" w:type="dxa"/>
          </w:tcPr>
          <w:p w:rsidR="00114546" w:rsidRPr="00970763" w:rsidRDefault="009835B8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  <w:r w:rsidRPr="00970763">
              <w:rPr>
                <w:b w:val="0"/>
              </w:rPr>
              <w:t>15</w:t>
            </w:r>
          </w:p>
        </w:tc>
        <w:tc>
          <w:tcPr>
            <w:tcW w:w="515" w:type="dxa"/>
          </w:tcPr>
          <w:p w:rsidR="00114546" w:rsidRPr="00970763" w:rsidRDefault="00114546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</w:p>
        </w:tc>
        <w:tc>
          <w:tcPr>
            <w:tcW w:w="567" w:type="dxa"/>
          </w:tcPr>
          <w:p w:rsidR="00114546" w:rsidRPr="00970763" w:rsidRDefault="00114546" w:rsidP="00DA01B4">
            <w:pPr>
              <w:pStyle w:val="Standard"/>
              <w:spacing w:line="276" w:lineRule="auto"/>
              <w:rPr>
                <w:b w:val="0"/>
                <w:bCs/>
                <w:sz w:val="24"/>
              </w:rPr>
            </w:pPr>
          </w:p>
        </w:tc>
      </w:tr>
    </w:tbl>
    <w:p w:rsidR="00DA01B4" w:rsidRPr="008E4855" w:rsidRDefault="00DA01B4" w:rsidP="00DA01B4">
      <w:pPr>
        <w:pStyle w:val="Standard"/>
        <w:spacing w:line="276" w:lineRule="auto"/>
        <w:rPr>
          <w:bCs/>
          <w:sz w:val="24"/>
        </w:rPr>
      </w:pPr>
    </w:p>
    <w:p w:rsidR="002B24B2" w:rsidRPr="00970763" w:rsidRDefault="003F4A67" w:rsidP="002B24B2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>
        <w:rPr>
          <w:bCs/>
          <w:sz w:val="24"/>
        </w:rPr>
        <w:t xml:space="preserve"> </w:t>
      </w:r>
      <w:r w:rsidR="00966F3C" w:rsidRPr="00970763">
        <w:rPr>
          <w:b w:val="0"/>
        </w:rPr>
        <w:t>Explain the conditions for applying Chi-Square Test and its Uses.</w:t>
      </w:r>
    </w:p>
    <w:p w:rsidR="00970763" w:rsidRPr="00970763" w:rsidRDefault="002B24B2" w:rsidP="002B24B2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970763">
        <w:rPr>
          <w:b w:val="0"/>
        </w:rPr>
        <w:t xml:space="preserve">A Common Entrance Test was conducted in 4 schools. 5 students were selected at random from each </w:t>
      </w:r>
    </w:p>
    <w:p w:rsidR="002B24B2" w:rsidRPr="00970763" w:rsidRDefault="002B24B2" w:rsidP="00970763">
      <w:pPr>
        <w:pStyle w:val="Standard"/>
        <w:spacing w:line="276" w:lineRule="auto"/>
        <w:ind w:firstLine="709"/>
        <w:rPr>
          <w:b w:val="0"/>
          <w:bCs/>
          <w:sz w:val="24"/>
        </w:rPr>
      </w:pPr>
      <w:r w:rsidRPr="00970763">
        <w:rPr>
          <w:b w:val="0"/>
        </w:rPr>
        <w:t>school and the marks scored by them are given below. Make an Analysis of Variance.</w:t>
      </w:r>
    </w:p>
    <w:tbl>
      <w:tblPr>
        <w:tblStyle w:val="TableGrid"/>
        <w:tblW w:w="0" w:type="auto"/>
        <w:tblInd w:w="817" w:type="dxa"/>
        <w:tblLook w:val="04A0"/>
      </w:tblPr>
      <w:tblGrid>
        <w:gridCol w:w="1606"/>
        <w:gridCol w:w="2424"/>
        <w:gridCol w:w="2424"/>
        <w:gridCol w:w="1626"/>
      </w:tblGrid>
      <w:tr w:rsidR="002B24B2" w:rsidRPr="00970763" w:rsidTr="00970763">
        <w:tc>
          <w:tcPr>
            <w:tcW w:w="1606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School 1</w:t>
            </w:r>
          </w:p>
        </w:tc>
        <w:tc>
          <w:tcPr>
            <w:tcW w:w="2424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School 2</w:t>
            </w:r>
          </w:p>
        </w:tc>
        <w:tc>
          <w:tcPr>
            <w:tcW w:w="2424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School 3</w:t>
            </w:r>
          </w:p>
        </w:tc>
        <w:tc>
          <w:tcPr>
            <w:tcW w:w="1626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School 4</w:t>
            </w:r>
          </w:p>
        </w:tc>
      </w:tr>
      <w:tr w:rsidR="002B24B2" w:rsidRPr="00970763" w:rsidTr="00970763">
        <w:tc>
          <w:tcPr>
            <w:tcW w:w="1606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15</w:t>
            </w:r>
          </w:p>
        </w:tc>
        <w:tc>
          <w:tcPr>
            <w:tcW w:w="2424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20</w:t>
            </w:r>
          </w:p>
        </w:tc>
        <w:tc>
          <w:tcPr>
            <w:tcW w:w="2424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11</w:t>
            </w:r>
          </w:p>
        </w:tc>
        <w:tc>
          <w:tcPr>
            <w:tcW w:w="1626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14</w:t>
            </w:r>
          </w:p>
        </w:tc>
      </w:tr>
      <w:tr w:rsidR="002B24B2" w:rsidRPr="00970763" w:rsidTr="00970763">
        <w:tc>
          <w:tcPr>
            <w:tcW w:w="1606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18</w:t>
            </w:r>
          </w:p>
        </w:tc>
        <w:tc>
          <w:tcPr>
            <w:tcW w:w="2424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24</w:t>
            </w:r>
          </w:p>
        </w:tc>
        <w:tc>
          <w:tcPr>
            <w:tcW w:w="2424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15</w:t>
            </w:r>
          </w:p>
        </w:tc>
        <w:tc>
          <w:tcPr>
            <w:tcW w:w="1626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16</w:t>
            </w:r>
          </w:p>
        </w:tc>
      </w:tr>
      <w:tr w:rsidR="002B24B2" w:rsidRPr="00970763" w:rsidTr="00970763">
        <w:tc>
          <w:tcPr>
            <w:tcW w:w="1606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20</w:t>
            </w:r>
          </w:p>
        </w:tc>
        <w:tc>
          <w:tcPr>
            <w:tcW w:w="2424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25</w:t>
            </w:r>
          </w:p>
        </w:tc>
        <w:tc>
          <w:tcPr>
            <w:tcW w:w="2424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17</w:t>
            </w:r>
          </w:p>
        </w:tc>
        <w:tc>
          <w:tcPr>
            <w:tcW w:w="1626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25</w:t>
            </w:r>
          </w:p>
        </w:tc>
      </w:tr>
      <w:tr w:rsidR="002B24B2" w:rsidRPr="00970763" w:rsidTr="00970763">
        <w:tc>
          <w:tcPr>
            <w:tcW w:w="1606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24</w:t>
            </w:r>
          </w:p>
        </w:tc>
        <w:tc>
          <w:tcPr>
            <w:tcW w:w="2424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18</w:t>
            </w:r>
          </w:p>
        </w:tc>
        <w:tc>
          <w:tcPr>
            <w:tcW w:w="2424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19</w:t>
            </w:r>
          </w:p>
        </w:tc>
        <w:tc>
          <w:tcPr>
            <w:tcW w:w="1626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13</w:t>
            </w:r>
          </w:p>
        </w:tc>
      </w:tr>
      <w:tr w:rsidR="002B24B2" w:rsidRPr="00970763" w:rsidTr="00970763">
        <w:tc>
          <w:tcPr>
            <w:tcW w:w="1606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13</w:t>
            </w:r>
          </w:p>
        </w:tc>
        <w:tc>
          <w:tcPr>
            <w:tcW w:w="2424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23</w:t>
            </w:r>
          </w:p>
        </w:tc>
        <w:tc>
          <w:tcPr>
            <w:tcW w:w="2424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18</w:t>
            </w:r>
          </w:p>
        </w:tc>
        <w:tc>
          <w:tcPr>
            <w:tcW w:w="1626" w:type="dxa"/>
          </w:tcPr>
          <w:p w:rsidR="002B24B2" w:rsidRPr="00970763" w:rsidRDefault="002B24B2" w:rsidP="0017350E">
            <w:pPr>
              <w:pStyle w:val="Standard"/>
              <w:rPr>
                <w:b w:val="0"/>
              </w:rPr>
            </w:pPr>
            <w:r w:rsidRPr="00970763">
              <w:rPr>
                <w:b w:val="0"/>
              </w:rPr>
              <w:t>22</w:t>
            </w:r>
          </w:p>
        </w:tc>
      </w:tr>
    </w:tbl>
    <w:p w:rsidR="00E53E03" w:rsidRPr="00E53E03" w:rsidRDefault="00E53E03" w:rsidP="002B24B2">
      <w:pPr>
        <w:pStyle w:val="Standard"/>
        <w:spacing w:line="276" w:lineRule="auto"/>
        <w:rPr>
          <w:bCs/>
          <w:sz w:val="24"/>
        </w:rPr>
      </w:pPr>
    </w:p>
    <w:p w:rsidR="00C91DBF" w:rsidRPr="00892FDC" w:rsidRDefault="00C91DBF" w:rsidP="00C91DBF">
      <w:pPr>
        <w:jc w:val="right"/>
        <w:rPr>
          <w:rFonts w:ascii="Times New Roman" w:eastAsia="Times New Roman" w:hAnsi="Times New Roman" w:cs="Times New Roman"/>
          <w:sz w:val="38"/>
          <w:szCs w:val="36"/>
        </w:rPr>
      </w:pPr>
      <w:r>
        <w:rPr>
          <w:rFonts w:ascii="Times New Roman" w:eastAsia="Times New Roman" w:hAnsi="Times New Roman" w:cs="Times New Roman"/>
          <w:sz w:val="38"/>
          <w:szCs w:val="36"/>
        </w:rPr>
        <w:t>[</w:t>
      </w:r>
      <w:r w:rsidRPr="00892FDC">
        <w:rPr>
          <w:rFonts w:ascii="Times New Roman" w:eastAsia="Times New Roman" w:hAnsi="Times New Roman" w:cs="Times New Roman"/>
          <w:sz w:val="38"/>
          <w:szCs w:val="36"/>
        </w:rPr>
        <w:t>P.</w:t>
      </w:r>
      <w:r>
        <w:rPr>
          <w:rFonts w:ascii="Times New Roman" w:eastAsia="Times New Roman" w:hAnsi="Times New Roman" w:cs="Times New Roman"/>
          <w:sz w:val="38"/>
          <w:szCs w:val="36"/>
        </w:rPr>
        <w:t xml:space="preserve"> </w:t>
      </w:r>
      <w:r w:rsidRPr="00892FDC">
        <w:rPr>
          <w:rFonts w:ascii="Times New Roman" w:eastAsia="Times New Roman" w:hAnsi="Times New Roman" w:cs="Times New Roman"/>
          <w:sz w:val="38"/>
          <w:szCs w:val="36"/>
        </w:rPr>
        <w:t>T.</w:t>
      </w:r>
      <w:r>
        <w:rPr>
          <w:rFonts w:ascii="Times New Roman" w:eastAsia="Times New Roman" w:hAnsi="Times New Roman" w:cs="Times New Roman"/>
          <w:sz w:val="38"/>
          <w:szCs w:val="36"/>
        </w:rPr>
        <w:t>O.]</w:t>
      </w:r>
    </w:p>
    <w:p w:rsidR="00970763" w:rsidRDefault="00970763" w:rsidP="00C91DBF">
      <w:pPr>
        <w:pStyle w:val="Standard"/>
        <w:spacing w:line="276" w:lineRule="auto"/>
        <w:jc w:val="right"/>
        <w:rPr>
          <w:bCs/>
        </w:rPr>
      </w:pPr>
    </w:p>
    <w:p w:rsidR="00970763" w:rsidRDefault="00970763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c"/>
        <w:tag w:val="c"/>
        <w:id w:val="5661000"/>
        <w:lock w:val="sdtContentLocked"/>
        <w:placeholder>
          <w:docPart w:val="DefaultPlaceholder_22675703"/>
        </w:placeholder>
      </w:sdtPr>
      <w:sdtContent>
        <w:p w:rsidR="001D6DCC" w:rsidRPr="008E4855" w:rsidRDefault="001D6DCC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C – (3 × 10 = 30 marks)</w:t>
          </w:r>
        </w:p>
        <w:p w:rsidR="001D6DCC" w:rsidRDefault="001D6DCC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A – Case Study – Compulsory Question</w:t>
          </w:r>
        </w:p>
      </w:sdtContent>
    </w:sdt>
    <w:p w:rsidR="00970763" w:rsidRDefault="00970763" w:rsidP="00970763">
      <w:pPr>
        <w:pStyle w:val="Standard"/>
        <w:spacing w:line="276" w:lineRule="auto"/>
        <w:ind w:left="1418"/>
        <w:jc w:val="both"/>
        <w:rPr>
          <w:b w:val="0"/>
        </w:rPr>
      </w:pPr>
    </w:p>
    <w:p w:rsidR="001D6DCC" w:rsidRDefault="00A877AE" w:rsidP="00970763">
      <w:pPr>
        <w:pStyle w:val="Standard"/>
        <w:numPr>
          <w:ilvl w:val="0"/>
          <w:numId w:val="1"/>
        </w:numPr>
        <w:spacing w:line="276" w:lineRule="auto"/>
        <w:ind w:left="1418" w:hanging="709"/>
        <w:jc w:val="both"/>
        <w:rPr>
          <w:b w:val="0"/>
        </w:rPr>
      </w:pPr>
      <w:r w:rsidRPr="00970763">
        <w:rPr>
          <w:b w:val="0"/>
        </w:rPr>
        <w:t>The Ottawa Hospital (TOH), one of the largest academic teaching hospitals in, Ontariom Canada.</w:t>
      </w:r>
      <w:r w:rsidR="00A959C9" w:rsidRPr="00970763">
        <w:rPr>
          <w:b w:val="0"/>
        </w:rPr>
        <w:t xml:space="preserve"> With 4 campuses throughout the city, the hospital has approximately 1200 beds, 12,000 employees and 1500 physicians. About 5 years ago, the management and board of directors of TOH set an aggressive goal. </w:t>
      </w:r>
      <w:r w:rsidR="00D30470" w:rsidRPr="00970763">
        <w:rPr>
          <w:b w:val="0"/>
        </w:rPr>
        <w:t xml:space="preserve">They wanted the hospital to be ranked within top 10% among academic health science centres in patient care and quality in North America. To achieve that goal, the hospital needed to </w:t>
      </w:r>
      <w:r w:rsidR="00A95FA9" w:rsidRPr="00970763">
        <w:rPr>
          <w:b w:val="0"/>
        </w:rPr>
        <w:t xml:space="preserve">be able to </w:t>
      </w:r>
      <w:r w:rsidR="00D30470" w:rsidRPr="00970763">
        <w:rPr>
          <w:b w:val="0"/>
        </w:rPr>
        <w:t>manage</w:t>
      </w:r>
      <w:r w:rsidR="00A95FA9" w:rsidRPr="00970763">
        <w:rPr>
          <w:b w:val="0"/>
        </w:rPr>
        <w:t>, measure and improve its performance in several key metrices. At that time, the hospital hired Mr.Dale Potter as a Researcher to look into this issue.</w:t>
      </w:r>
    </w:p>
    <w:p w:rsidR="00970763" w:rsidRPr="00970763" w:rsidRDefault="00970763" w:rsidP="00970763">
      <w:pPr>
        <w:pStyle w:val="Standard"/>
        <w:spacing w:line="276" w:lineRule="auto"/>
        <w:ind w:left="1418"/>
        <w:jc w:val="both"/>
        <w:rPr>
          <w:b w:val="0"/>
        </w:rPr>
      </w:pPr>
    </w:p>
    <w:p w:rsidR="00A95FA9" w:rsidRDefault="00A95FA9" w:rsidP="00970763">
      <w:pPr>
        <w:pStyle w:val="Standard"/>
        <w:ind w:left="1418"/>
      </w:pPr>
      <w:r w:rsidRPr="00970763">
        <w:t>Questions:</w:t>
      </w:r>
    </w:p>
    <w:p w:rsidR="00197339" w:rsidRPr="00970763" w:rsidRDefault="00197339" w:rsidP="00970763">
      <w:pPr>
        <w:pStyle w:val="Standard"/>
        <w:ind w:left="1418"/>
      </w:pPr>
    </w:p>
    <w:p w:rsidR="00CB3BCA" w:rsidRPr="00970763" w:rsidRDefault="00CB3BCA" w:rsidP="00197339">
      <w:pPr>
        <w:pStyle w:val="Standard"/>
        <w:ind w:left="1418"/>
        <w:rPr>
          <w:b w:val="0"/>
        </w:rPr>
      </w:pPr>
      <w:r w:rsidRPr="00970763">
        <w:rPr>
          <w:b w:val="0"/>
        </w:rPr>
        <w:t xml:space="preserve">a) </w:t>
      </w:r>
      <w:r w:rsidR="00197339">
        <w:rPr>
          <w:b w:val="0"/>
        </w:rPr>
        <w:t xml:space="preserve">   </w:t>
      </w:r>
      <w:r w:rsidRPr="00970763">
        <w:rPr>
          <w:b w:val="0"/>
        </w:rPr>
        <w:t>What is the Research Problem?</w:t>
      </w:r>
    </w:p>
    <w:p w:rsidR="00A95FA9" w:rsidRPr="00970763" w:rsidRDefault="00CB3BCA" w:rsidP="00970763">
      <w:pPr>
        <w:pStyle w:val="Standard"/>
        <w:ind w:left="1418"/>
        <w:rPr>
          <w:b w:val="0"/>
        </w:rPr>
      </w:pPr>
      <w:r w:rsidRPr="00970763">
        <w:rPr>
          <w:b w:val="0"/>
        </w:rPr>
        <w:t>b</w:t>
      </w:r>
      <w:r w:rsidR="00A95FA9" w:rsidRPr="00970763">
        <w:rPr>
          <w:b w:val="0"/>
        </w:rPr>
        <w:t xml:space="preserve">) </w:t>
      </w:r>
      <w:r w:rsidR="00197339">
        <w:rPr>
          <w:b w:val="0"/>
        </w:rPr>
        <w:t xml:space="preserve">   </w:t>
      </w:r>
      <w:r w:rsidR="00A95FA9" w:rsidRPr="00970763">
        <w:rPr>
          <w:b w:val="0"/>
        </w:rPr>
        <w:t>What type of research design would you prefer? Support your answer with reasons.</w:t>
      </w:r>
    </w:p>
    <w:p w:rsidR="00A95FA9" w:rsidRPr="00970763" w:rsidRDefault="00CB3BCA" w:rsidP="00970763">
      <w:pPr>
        <w:pStyle w:val="Standard"/>
        <w:ind w:left="1418"/>
        <w:rPr>
          <w:b w:val="0"/>
        </w:rPr>
      </w:pPr>
      <w:r w:rsidRPr="00970763">
        <w:rPr>
          <w:b w:val="0"/>
        </w:rPr>
        <w:t>c</w:t>
      </w:r>
      <w:r w:rsidR="00A95FA9" w:rsidRPr="00970763">
        <w:rPr>
          <w:b w:val="0"/>
        </w:rPr>
        <w:t xml:space="preserve">) </w:t>
      </w:r>
      <w:r w:rsidR="00197339">
        <w:rPr>
          <w:b w:val="0"/>
        </w:rPr>
        <w:t xml:space="preserve">    </w:t>
      </w:r>
      <w:r w:rsidR="00A95FA9" w:rsidRPr="00970763">
        <w:rPr>
          <w:b w:val="0"/>
        </w:rPr>
        <w:t>State the sources through which OTH can obtain data.</w:t>
      </w:r>
    </w:p>
    <w:p w:rsidR="00A95FA9" w:rsidRPr="00970763" w:rsidRDefault="00A95FA9" w:rsidP="00970763">
      <w:pPr>
        <w:pStyle w:val="Standard"/>
        <w:ind w:left="1418"/>
        <w:rPr>
          <w:b w:val="0"/>
        </w:rPr>
      </w:pPr>
    </w:p>
    <w:sdt>
      <w:sdtPr>
        <w:rPr>
          <w:bCs/>
          <w:sz w:val="28"/>
          <w:szCs w:val="28"/>
        </w:rPr>
        <w:alias w:val="d"/>
        <w:tag w:val="d"/>
        <w:id w:val="5661001"/>
        <w:lock w:val="sdtContentLocked"/>
        <w:placeholder>
          <w:docPart w:val="DefaultPlaceholder_22675703"/>
        </w:placeholder>
      </w:sdtPr>
      <w:sdtContent>
        <w:p w:rsidR="001D6DCC" w:rsidRPr="008E4855" w:rsidRDefault="001D6DCC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B</w:t>
          </w:r>
        </w:p>
        <w:p w:rsidR="001D6DCC" w:rsidRDefault="001D6DCC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TWO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031A0B" w:rsidRPr="008E4855" w:rsidRDefault="00031A0B">
      <w:pPr>
        <w:pStyle w:val="Standard"/>
        <w:spacing w:line="276" w:lineRule="auto"/>
        <w:jc w:val="center"/>
        <w:rPr>
          <w:bCs/>
          <w:sz w:val="28"/>
          <w:szCs w:val="28"/>
        </w:rPr>
      </w:pPr>
    </w:p>
    <w:p w:rsidR="001D6DCC" w:rsidRPr="00197339" w:rsidRDefault="001D6DCC" w:rsidP="00197339">
      <w:pPr>
        <w:pStyle w:val="Standard"/>
        <w:numPr>
          <w:ilvl w:val="0"/>
          <w:numId w:val="1"/>
        </w:numPr>
        <w:spacing w:line="276" w:lineRule="auto"/>
        <w:ind w:left="709"/>
        <w:rPr>
          <w:b w:val="0"/>
          <w:bCs/>
          <w:sz w:val="24"/>
        </w:rPr>
      </w:pPr>
      <w:r w:rsidRPr="00197339">
        <w:rPr>
          <w:b w:val="0"/>
          <w:bCs/>
          <w:sz w:val="24"/>
        </w:rPr>
        <w:t xml:space="preserve"> </w:t>
      </w:r>
      <w:r w:rsidR="00B03341" w:rsidRPr="00197339">
        <w:rPr>
          <w:b w:val="0"/>
        </w:rPr>
        <w:t>Explain in detail the Pr</w:t>
      </w:r>
      <w:r w:rsidR="00486A88" w:rsidRPr="00197339">
        <w:rPr>
          <w:b w:val="0"/>
        </w:rPr>
        <w:t>ocess of Research.</w:t>
      </w:r>
    </w:p>
    <w:p w:rsidR="001D6DCC" w:rsidRPr="00197339" w:rsidRDefault="001D6DCC" w:rsidP="00197339">
      <w:pPr>
        <w:pStyle w:val="Standard"/>
        <w:numPr>
          <w:ilvl w:val="0"/>
          <w:numId w:val="1"/>
        </w:numPr>
        <w:spacing w:line="276" w:lineRule="auto"/>
        <w:ind w:left="709"/>
        <w:rPr>
          <w:b w:val="0"/>
          <w:bCs/>
          <w:sz w:val="24"/>
        </w:rPr>
      </w:pPr>
      <w:r w:rsidRPr="00197339">
        <w:rPr>
          <w:b w:val="0"/>
          <w:bCs/>
          <w:sz w:val="24"/>
        </w:rPr>
        <w:t xml:space="preserve"> </w:t>
      </w:r>
      <w:r w:rsidR="00BB127D" w:rsidRPr="00197339">
        <w:rPr>
          <w:b w:val="0"/>
        </w:rPr>
        <w:t>Discuss various types of Research Design.</w:t>
      </w:r>
    </w:p>
    <w:p w:rsidR="001D6DCC" w:rsidRPr="00197339" w:rsidRDefault="001D6DCC" w:rsidP="00197339">
      <w:pPr>
        <w:pStyle w:val="Standard"/>
        <w:numPr>
          <w:ilvl w:val="0"/>
          <w:numId w:val="1"/>
        </w:numPr>
        <w:spacing w:line="276" w:lineRule="auto"/>
        <w:ind w:left="709"/>
        <w:rPr>
          <w:b w:val="0"/>
          <w:bCs/>
          <w:sz w:val="24"/>
        </w:rPr>
      </w:pPr>
      <w:r w:rsidRPr="00197339">
        <w:rPr>
          <w:b w:val="0"/>
          <w:bCs/>
          <w:sz w:val="24"/>
        </w:rPr>
        <w:t xml:space="preserve"> </w:t>
      </w:r>
      <w:r w:rsidR="006821A4" w:rsidRPr="00197339">
        <w:rPr>
          <w:b w:val="0"/>
        </w:rPr>
        <w:t>Enumerate various sources of Data Collection.</w:t>
      </w:r>
    </w:p>
    <w:p w:rsidR="001D6DCC" w:rsidRPr="00197339" w:rsidRDefault="00197339" w:rsidP="00197339">
      <w:pPr>
        <w:pStyle w:val="Standard"/>
        <w:numPr>
          <w:ilvl w:val="0"/>
          <w:numId w:val="1"/>
        </w:numPr>
        <w:spacing w:line="276" w:lineRule="auto"/>
        <w:ind w:left="709"/>
        <w:rPr>
          <w:b w:val="0"/>
          <w:bCs/>
          <w:sz w:val="24"/>
        </w:rPr>
      </w:pPr>
      <w:r>
        <w:rPr>
          <w:b w:val="0"/>
        </w:rPr>
        <w:t xml:space="preserve"> </w:t>
      </w:r>
      <w:r w:rsidR="006821A4" w:rsidRPr="00197339">
        <w:rPr>
          <w:b w:val="0"/>
        </w:rPr>
        <w:t xml:space="preserve">Illustrate </w:t>
      </w:r>
      <w:r w:rsidR="005177E7" w:rsidRPr="00197339">
        <w:rPr>
          <w:b w:val="0"/>
        </w:rPr>
        <w:t xml:space="preserve">the Layout of </w:t>
      </w:r>
      <w:r w:rsidR="006821A4" w:rsidRPr="00197339">
        <w:rPr>
          <w:b w:val="0"/>
        </w:rPr>
        <w:t>a Research Report.</w:t>
      </w:r>
    </w:p>
    <w:p w:rsidR="001D6DCC" w:rsidRDefault="001D6DCC" w:rsidP="002F7731">
      <w:pPr>
        <w:rPr>
          <w:bCs/>
        </w:rPr>
      </w:pPr>
    </w:p>
    <w:sectPr w:rsidR="001D6DCC" w:rsidSect="002F500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9" w:h="16834"/>
      <w:pgMar w:top="1134" w:right="1134" w:bottom="1134" w:left="1296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235" w:rsidRPr="001D6DCC" w:rsidRDefault="00EC1235" w:rsidP="001D6DCC">
      <w:pPr>
        <w:pStyle w:val="Footer"/>
      </w:pPr>
    </w:p>
  </w:endnote>
  <w:endnote w:type="continuationSeparator" w:id="1">
    <w:p w:rsidR="00EC1235" w:rsidRPr="001D6DCC" w:rsidRDefault="00EC1235" w:rsidP="001D6DCC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000" w:rsidRDefault="002F5000" w:rsidP="002F5000">
    <w:pPr>
      <w:pStyle w:val="Footer"/>
      <w:jc w:val="center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000" w:rsidRDefault="002F5000" w:rsidP="002F5000">
    <w:pPr>
      <w:pStyle w:val="Footer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235" w:rsidRPr="001D6DCC" w:rsidRDefault="00EC1235" w:rsidP="001D6DCC">
      <w:pPr>
        <w:pStyle w:val="Footer"/>
      </w:pPr>
    </w:p>
  </w:footnote>
  <w:footnote w:type="continuationSeparator" w:id="1">
    <w:p w:rsidR="00EC1235" w:rsidRPr="001D6DCC" w:rsidRDefault="00EC1235" w:rsidP="001D6DCC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B9B" w:rsidRPr="00970763" w:rsidRDefault="00970763" w:rsidP="001D6DCC">
    <w:pPr>
      <w:pStyle w:val="Header"/>
      <w:rPr>
        <w:sz w:val="24"/>
      </w:rPr>
    </w:pPr>
    <w:r>
      <w:tab/>
    </w:r>
    <w:r>
      <w:tab/>
    </w:r>
    <w:r w:rsidRPr="00970763">
      <w:rPr>
        <w:sz w:val="24"/>
      </w:rPr>
      <w:t>17PHRCT2A07</w:t>
    </w:r>
    <w:r w:rsidR="001D6DCC" w:rsidRPr="00970763">
      <w:rPr>
        <w:sz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BF" w:rsidRPr="00C91DBF" w:rsidRDefault="00C91DBF" w:rsidP="00C91DBF">
    <w:pPr>
      <w:pStyle w:val="Header"/>
      <w:jc w:val="right"/>
      <w:rPr>
        <w:sz w:val="32"/>
        <w:szCs w:val="32"/>
      </w:rPr>
    </w:pPr>
    <w:r w:rsidRPr="00C91DBF">
      <w:rPr>
        <w:sz w:val="32"/>
        <w:szCs w:val="32"/>
      </w:rPr>
      <w:t>17PHRCT2A07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0B5"/>
    <w:multiLevelType w:val="multilevel"/>
    <w:tmpl w:val="ECD8AFD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cumentProtection w:formatting="1" w:enforcement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6A6AD8"/>
    <w:rsid w:val="00025A69"/>
    <w:rsid w:val="00031A0B"/>
    <w:rsid w:val="00114546"/>
    <w:rsid w:val="0019068B"/>
    <w:rsid w:val="00197339"/>
    <w:rsid w:val="001C30BE"/>
    <w:rsid w:val="001D6DCC"/>
    <w:rsid w:val="00290E96"/>
    <w:rsid w:val="002B24B2"/>
    <w:rsid w:val="002F5000"/>
    <w:rsid w:val="002F7731"/>
    <w:rsid w:val="00387515"/>
    <w:rsid w:val="003F4A67"/>
    <w:rsid w:val="003F5737"/>
    <w:rsid w:val="00434277"/>
    <w:rsid w:val="00485F20"/>
    <w:rsid w:val="00486A88"/>
    <w:rsid w:val="00503814"/>
    <w:rsid w:val="005177E7"/>
    <w:rsid w:val="005302D6"/>
    <w:rsid w:val="00535BAA"/>
    <w:rsid w:val="00567F3F"/>
    <w:rsid w:val="005A4757"/>
    <w:rsid w:val="005C640E"/>
    <w:rsid w:val="005C77C5"/>
    <w:rsid w:val="00610A29"/>
    <w:rsid w:val="0061228C"/>
    <w:rsid w:val="0066466E"/>
    <w:rsid w:val="006821A4"/>
    <w:rsid w:val="006A6AD8"/>
    <w:rsid w:val="006F2713"/>
    <w:rsid w:val="007027F6"/>
    <w:rsid w:val="00720CE8"/>
    <w:rsid w:val="00721B85"/>
    <w:rsid w:val="00753750"/>
    <w:rsid w:val="00756069"/>
    <w:rsid w:val="00771BEA"/>
    <w:rsid w:val="007D174C"/>
    <w:rsid w:val="008116CE"/>
    <w:rsid w:val="00892FDC"/>
    <w:rsid w:val="00893183"/>
    <w:rsid w:val="008E4855"/>
    <w:rsid w:val="0091459F"/>
    <w:rsid w:val="00966F3C"/>
    <w:rsid w:val="00970763"/>
    <w:rsid w:val="009835B8"/>
    <w:rsid w:val="009A6A64"/>
    <w:rsid w:val="009B0FD0"/>
    <w:rsid w:val="00A1344E"/>
    <w:rsid w:val="00A3460E"/>
    <w:rsid w:val="00A877AE"/>
    <w:rsid w:val="00A959C9"/>
    <w:rsid w:val="00A95FA9"/>
    <w:rsid w:val="00B03341"/>
    <w:rsid w:val="00B630EE"/>
    <w:rsid w:val="00BB127D"/>
    <w:rsid w:val="00BB5BCB"/>
    <w:rsid w:val="00C653DD"/>
    <w:rsid w:val="00C91DBF"/>
    <w:rsid w:val="00CA293A"/>
    <w:rsid w:val="00CB3BCA"/>
    <w:rsid w:val="00D20FEF"/>
    <w:rsid w:val="00D30470"/>
    <w:rsid w:val="00DA00AC"/>
    <w:rsid w:val="00DA01B4"/>
    <w:rsid w:val="00DD0859"/>
    <w:rsid w:val="00E53E03"/>
    <w:rsid w:val="00E807C7"/>
    <w:rsid w:val="00EA0D68"/>
    <w:rsid w:val="00EC1235"/>
    <w:rsid w:val="00F3454C"/>
    <w:rsid w:val="00F360BD"/>
    <w:rsid w:val="00F65FD6"/>
    <w:rsid w:val="00F800B1"/>
    <w:rsid w:val="00FB2D36"/>
    <w:rsid w:val="00FB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3F"/>
  </w:style>
  <w:style w:type="paragraph" w:styleId="Heading1">
    <w:name w:val="heading 1"/>
    <w:basedOn w:val="Heading"/>
    <w:next w:val="Textbody"/>
    <w:rsid w:val="00567F3F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567F3F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567F3F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567F3F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567F3F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567F3F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567F3F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67F3F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567F3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567F3F"/>
    <w:pPr>
      <w:spacing w:after="140" w:line="288" w:lineRule="auto"/>
    </w:pPr>
  </w:style>
  <w:style w:type="paragraph" w:styleId="List">
    <w:name w:val="List"/>
    <w:basedOn w:val="Textbody"/>
    <w:rsid w:val="00567F3F"/>
    <w:rPr>
      <w:sz w:val="24"/>
    </w:rPr>
  </w:style>
  <w:style w:type="paragraph" w:styleId="Caption">
    <w:name w:val="caption"/>
    <w:basedOn w:val="Standard"/>
    <w:rsid w:val="00567F3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567F3F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567F3F"/>
    <w:pPr>
      <w:spacing w:after="283"/>
      <w:ind w:left="567" w:right="567"/>
    </w:pPr>
  </w:style>
  <w:style w:type="paragraph" w:styleId="Title">
    <w:name w:val="Title"/>
    <w:basedOn w:val="Heading"/>
    <w:next w:val="Textbody"/>
    <w:rsid w:val="00567F3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567F3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567F3F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567F3F"/>
  </w:style>
  <w:style w:type="character" w:customStyle="1" w:styleId="BulletSymbols">
    <w:name w:val="Bullet Symbols"/>
    <w:rsid w:val="00567F3F"/>
    <w:rPr>
      <w:rFonts w:ascii="OpenSymbol" w:eastAsia="OpenSymbol" w:hAnsi="OpenSymbol" w:cs="OpenSymbol"/>
    </w:rPr>
  </w:style>
  <w:style w:type="character" w:customStyle="1" w:styleId="SourceText">
    <w:name w:val="Source Text"/>
    <w:rsid w:val="00567F3F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8E485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4855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031A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A0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0B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1145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8E485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4855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F9B71-ADE4-4AD3-AA7C-FA0A345F836A}"/>
      </w:docPartPr>
      <w:docPartBody>
        <w:p w:rsidR="00476B93" w:rsidRDefault="00FA1BB5">
          <w:r w:rsidRPr="001E7B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A1BB5"/>
    <w:rsid w:val="0026710A"/>
    <w:rsid w:val="00476B93"/>
    <w:rsid w:val="00544A4F"/>
    <w:rsid w:val="00782F69"/>
    <w:rsid w:val="008B57CB"/>
    <w:rsid w:val="009839CF"/>
    <w:rsid w:val="00DD44A8"/>
    <w:rsid w:val="00DE48E6"/>
    <w:rsid w:val="00FA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BB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13</cp:revision>
  <cp:lastPrinted>2018-04-02T06:57:00Z</cp:lastPrinted>
  <dcterms:created xsi:type="dcterms:W3CDTF">2018-03-26T04:38:00Z</dcterms:created>
  <dcterms:modified xsi:type="dcterms:W3CDTF">2018-07-16T10:51:00Z</dcterms:modified>
</cp:coreProperties>
</file>