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F8" w:rsidRDefault="00B301F8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M.Sc.</w:t>
      </w:r>
      <w:r>
        <w:rPr>
          <w:bCs/>
          <w:sz w:val="28"/>
          <w:szCs w:val="28"/>
        </w:rPr>
        <w:t xml:space="preserve">  DEGREE EXAMINATION, APRIL  2018.</w:t>
      </w:r>
    </w:p>
    <w:p w:rsidR="00B301F8" w:rsidRDefault="00B301F8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(Biostatistics)</w:t>
      </w:r>
    </w:p>
    <w:p w:rsidR="00B301F8" w:rsidRDefault="00B301F8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II YEAR  IV SEMESTER</w:t>
      </w:r>
    </w:p>
    <w:p w:rsidR="00B301F8" w:rsidRDefault="00B301F8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Elective -IV</w:t>
      </w:r>
      <w:r w:rsidR="00300BDB">
        <w:rPr>
          <w:bCs/>
          <w:sz w:val="28"/>
          <w:szCs w:val="28"/>
        </w:rPr>
        <w:t xml:space="preserve">- </w:t>
      </w:r>
      <w:r w:rsidRPr="00741CE5">
        <w:rPr>
          <w:bCs/>
          <w:noProof/>
          <w:sz w:val="28"/>
          <w:szCs w:val="28"/>
        </w:rPr>
        <w:t>SAS PROGRAMMING</w:t>
      </w:r>
    </w:p>
    <w:p w:rsidR="00B301F8" w:rsidRDefault="00B301F8">
      <w:pPr>
        <w:pStyle w:val="Standard"/>
        <w:jc w:val="center"/>
        <w:rPr>
          <w:bCs/>
          <w:sz w:val="28"/>
          <w:szCs w:val="28"/>
        </w:rPr>
      </w:pPr>
    </w:p>
    <w:p w:rsidR="00B301F8" w:rsidRDefault="00B301F8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741CE5">
        <w:rPr>
          <w:bCs/>
          <w:noProof/>
          <w:sz w:val="28"/>
          <w:szCs w:val="28"/>
        </w:rPr>
        <w:t>75</w:t>
      </w:r>
    </w:p>
    <w:p w:rsidR="00B301F8" w:rsidRDefault="00B301F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B301F8" w:rsidRDefault="00B301F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1-12)</w:t>
      </w:r>
      <w:r w:rsidR="00300B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300BDB" w:rsidRDefault="00300BDB">
      <w:pPr>
        <w:pStyle w:val="Standard"/>
        <w:jc w:val="center"/>
        <w:rPr>
          <w:bCs/>
          <w:sz w:val="28"/>
          <w:szCs w:val="28"/>
        </w:rPr>
      </w:pPr>
    </w:p>
    <w:p w:rsidR="001A51D8" w:rsidRPr="00504029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  <w:bCs/>
        </w:rPr>
      </w:pPr>
      <w:r w:rsidRPr="00504029">
        <w:rPr>
          <w:rFonts w:ascii="Times New Roman" w:hAnsi="Times New Roman" w:cs="Times New Roman"/>
          <w:bCs/>
        </w:rPr>
        <w:t>Define PROC COMPARE</w:t>
      </w:r>
      <w:r w:rsidR="00504029" w:rsidRPr="00504029">
        <w:rPr>
          <w:rFonts w:ascii="Times New Roman" w:hAnsi="Times New Roman" w:cs="Times New Roman"/>
          <w:bCs/>
        </w:rPr>
        <w:t>.</w:t>
      </w:r>
    </w:p>
    <w:p w:rsidR="001A51D8" w:rsidRPr="00504029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  <w:bCs/>
        </w:rPr>
      </w:pPr>
      <w:r w:rsidRPr="00504029">
        <w:rPr>
          <w:rFonts w:ascii="Times New Roman" w:hAnsi="Times New Roman" w:cs="Times New Roman"/>
        </w:rPr>
        <w:t>What are the Logical and Special Operators in SAS</w:t>
      </w:r>
      <w:r w:rsidR="007A7A1B" w:rsidRPr="00504029">
        <w:rPr>
          <w:rFonts w:ascii="Times New Roman" w:hAnsi="Times New Roman" w:cs="Times New Roman"/>
        </w:rPr>
        <w:t>?</w:t>
      </w:r>
    </w:p>
    <w:p w:rsidR="001A51D8" w:rsidRPr="00504029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  <w:bCs/>
        </w:rPr>
      </w:pPr>
      <w:r w:rsidRPr="00504029">
        <w:rPr>
          <w:rFonts w:ascii="Times New Roman" w:hAnsi="Times New Roman" w:cs="Times New Roman"/>
          <w:bCs/>
        </w:rPr>
        <w:t>Define log error</w:t>
      </w:r>
      <w:r w:rsidR="007A7A1B" w:rsidRPr="00504029">
        <w:rPr>
          <w:rFonts w:ascii="Times New Roman" w:hAnsi="Times New Roman" w:cs="Times New Roman"/>
          <w:bCs/>
        </w:rPr>
        <w:t>.</w:t>
      </w:r>
    </w:p>
    <w:p w:rsidR="001A51D8" w:rsidRPr="00504029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  <w:bCs/>
        </w:rPr>
      </w:pPr>
      <w:r w:rsidRPr="00504029">
        <w:rPr>
          <w:rFonts w:ascii="Times New Roman" w:hAnsi="Times New Roman" w:cs="Times New Roman"/>
          <w:bCs/>
        </w:rPr>
        <w:t>Define DATE FORMAT in SAS</w:t>
      </w:r>
      <w:r w:rsidR="007A7A1B" w:rsidRPr="00504029">
        <w:rPr>
          <w:rFonts w:ascii="Times New Roman" w:hAnsi="Times New Roman" w:cs="Times New Roman"/>
          <w:bCs/>
        </w:rPr>
        <w:t>.</w:t>
      </w:r>
    </w:p>
    <w:p w:rsidR="001A51D8" w:rsidRPr="00504029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  <w:bCs/>
        </w:rPr>
      </w:pPr>
      <w:r w:rsidRPr="00504029">
        <w:rPr>
          <w:rFonts w:ascii="Times New Roman" w:hAnsi="Times New Roman" w:cs="Times New Roman"/>
          <w:bCs/>
        </w:rPr>
        <w:t xml:space="preserve">What is the basic form PROC </w:t>
      </w:r>
      <w:r w:rsidRPr="00504029">
        <w:rPr>
          <w:rFonts w:ascii="Times New Roman" w:hAnsi="Times New Roman" w:cs="Times New Roman"/>
        </w:rPr>
        <w:t>MEANS</w:t>
      </w:r>
      <w:r w:rsidRPr="00504029">
        <w:rPr>
          <w:rFonts w:ascii="Times New Roman" w:hAnsi="Times New Roman" w:cs="Times New Roman"/>
          <w:bCs/>
        </w:rPr>
        <w:t>?</w:t>
      </w:r>
    </w:p>
    <w:p w:rsidR="001A51D8" w:rsidRPr="00504029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  <w:bCs/>
        </w:rPr>
      </w:pPr>
      <w:r w:rsidRPr="00504029">
        <w:rPr>
          <w:rFonts w:ascii="Times New Roman" w:hAnsi="Times New Roman" w:cs="Times New Roman"/>
        </w:rPr>
        <w:t>Define SAS ARRAY processing</w:t>
      </w:r>
      <w:r w:rsidR="007A7A1B" w:rsidRPr="00504029">
        <w:rPr>
          <w:rFonts w:ascii="Times New Roman" w:hAnsi="Times New Roman" w:cs="Times New Roman"/>
        </w:rPr>
        <w:t>.</w:t>
      </w:r>
      <w:r w:rsidRPr="00504029">
        <w:rPr>
          <w:rFonts w:ascii="Times New Roman" w:hAnsi="Times New Roman" w:cs="Times New Roman"/>
          <w:bCs/>
        </w:rPr>
        <w:t xml:space="preserve"> </w:t>
      </w:r>
    </w:p>
    <w:p w:rsidR="001A51D8" w:rsidRPr="00504029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  <w:bCs/>
        </w:rPr>
      </w:pPr>
      <w:r w:rsidRPr="00504029">
        <w:rPr>
          <w:rFonts w:ascii="Times New Roman" w:hAnsi="Times New Roman" w:cs="Times New Roman"/>
          <w:bCs/>
        </w:rPr>
        <w:t>How to select Random samples from SAS datasets?</w:t>
      </w:r>
    </w:p>
    <w:p w:rsidR="001A51D8" w:rsidRPr="00504029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  <w:bCs/>
        </w:rPr>
      </w:pPr>
      <w:r w:rsidRPr="00504029">
        <w:rPr>
          <w:rFonts w:ascii="Times New Roman" w:hAnsi="Times New Roman" w:cs="Times New Roman"/>
          <w:bCs/>
        </w:rPr>
        <w:t>What is the form of PROC LIFE</w:t>
      </w:r>
      <w:r w:rsidR="007A7A1B" w:rsidRPr="00504029">
        <w:rPr>
          <w:rFonts w:ascii="Times New Roman" w:hAnsi="Times New Roman" w:cs="Times New Roman"/>
          <w:bCs/>
        </w:rPr>
        <w:t>?</w:t>
      </w:r>
    </w:p>
    <w:p w:rsidR="001A51D8" w:rsidRPr="00504029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  <w:bCs/>
        </w:rPr>
      </w:pPr>
      <w:r w:rsidRPr="00504029">
        <w:rPr>
          <w:rFonts w:ascii="Times New Roman" w:hAnsi="Times New Roman" w:cs="Times New Roman"/>
          <w:bCs/>
        </w:rPr>
        <w:t>What is Data warehousing Business Intelligence</w:t>
      </w:r>
      <w:r w:rsidR="007A7A1B" w:rsidRPr="00504029">
        <w:rPr>
          <w:rFonts w:ascii="Times New Roman" w:hAnsi="Times New Roman" w:cs="Times New Roman"/>
          <w:bCs/>
        </w:rPr>
        <w:t>?</w:t>
      </w:r>
    </w:p>
    <w:p w:rsidR="001A51D8" w:rsidRPr="00504029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  <w:bCs/>
        </w:rPr>
      </w:pPr>
      <w:r w:rsidRPr="00504029">
        <w:rPr>
          <w:rFonts w:ascii="Times New Roman" w:hAnsi="Times New Roman" w:cs="Times New Roman"/>
          <w:bCs/>
        </w:rPr>
        <w:t xml:space="preserve">What is PROC </w:t>
      </w:r>
      <w:r w:rsidRPr="00504029">
        <w:rPr>
          <w:rFonts w:ascii="Times New Roman" w:hAnsi="Times New Roman" w:cs="Times New Roman"/>
        </w:rPr>
        <w:t>ACCESS</w:t>
      </w:r>
      <w:r w:rsidRPr="00504029">
        <w:rPr>
          <w:rFonts w:ascii="Times New Roman" w:hAnsi="Times New Roman" w:cs="Times New Roman"/>
          <w:bCs/>
        </w:rPr>
        <w:t xml:space="preserve"> for Mining Data?</w:t>
      </w:r>
    </w:p>
    <w:p w:rsidR="001A51D8" w:rsidRPr="00504029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  <w:bCs/>
        </w:rPr>
      </w:pPr>
      <w:r w:rsidRPr="00504029">
        <w:rPr>
          <w:rFonts w:ascii="Times New Roman" w:hAnsi="Times New Roman" w:cs="Times New Roman"/>
          <w:bCs/>
        </w:rPr>
        <w:t>Define dropping variables in SAS</w:t>
      </w:r>
      <w:r w:rsidR="007A7A1B" w:rsidRPr="00504029">
        <w:rPr>
          <w:rFonts w:ascii="Times New Roman" w:hAnsi="Times New Roman" w:cs="Times New Roman"/>
          <w:bCs/>
        </w:rPr>
        <w:t>.</w:t>
      </w:r>
    </w:p>
    <w:p w:rsidR="001A51D8" w:rsidRPr="00504029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  <w:bCs/>
        </w:rPr>
      </w:pPr>
      <w:r w:rsidRPr="00504029">
        <w:rPr>
          <w:rFonts w:ascii="Times New Roman" w:hAnsi="Times New Roman" w:cs="Times New Roman"/>
        </w:rPr>
        <w:t>What is Formatting Data Values?</w:t>
      </w:r>
    </w:p>
    <w:p w:rsidR="00B301F8" w:rsidRDefault="00B301F8" w:rsidP="001A51D8">
      <w:pPr>
        <w:pStyle w:val="Standard"/>
        <w:spacing w:line="276" w:lineRule="auto"/>
        <w:ind w:left="737"/>
        <w:rPr>
          <w:bCs/>
          <w:sz w:val="24"/>
        </w:rPr>
      </w:pPr>
    </w:p>
    <w:p w:rsidR="00B301F8" w:rsidRDefault="00B301F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B301F8" w:rsidRDefault="00B301F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13-19)</w:t>
      </w:r>
      <w:r w:rsidR="00300B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300BDB" w:rsidRDefault="00300BDB">
      <w:pPr>
        <w:pStyle w:val="Standard"/>
        <w:jc w:val="center"/>
        <w:rPr>
          <w:bCs/>
          <w:sz w:val="28"/>
          <w:szCs w:val="28"/>
        </w:rPr>
      </w:pPr>
    </w:p>
    <w:p w:rsidR="001A51D8" w:rsidRPr="001A51D8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</w:rPr>
      </w:pPr>
      <w:r w:rsidRPr="001A51D8">
        <w:rPr>
          <w:rFonts w:ascii="Times New Roman" w:eastAsia="Times New Roman" w:hAnsi="Times New Roman" w:cs="Times New Roman"/>
          <w:bCs/>
        </w:rPr>
        <w:t xml:space="preserve">How can </w:t>
      </w:r>
      <w:r w:rsidR="00CD5060" w:rsidRPr="001A51D8">
        <w:rPr>
          <w:rFonts w:ascii="Times New Roman" w:eastAsia="Times New Roman" w:hAnsi="Times New Roman" w:cs="Times New Roman"/>
          <w:bCs/>
        </w:rPr>
        <w:t xml:space="preserve">we </w:t>
      </w:r>
      <w:r w:rsidRPr="001A51D8">
        <w:rPr>
          <w:rFonts w:ascii="Times New Roman" w:eastAsia="Times New Roman" w:hAnsi="Times New Roman" w:cs="Times New Roman"/>
          <w:bCs/>
        </w:rPr>
        <w:t>diagnose and correct the syntax errors?</w:t>
      </w:r>
    </w:p>
    <w:p w:rsidR="001A51D8" w:rsidRPr="001A51D8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</w:rPr>
      </w:pPr>
      <w:r w:rsidRPr="001A51D8">
        <w:rPr>
          <w:rFonts w:ascii="Times New Roman" w:eastAsia="Times New Roman" w:hAnsi="Times New Roman" w:cs="Times New Roman"/>
          <w:bCs/>
        </w:rPr>
        <w:t>Describe about Concatenating SAS data sets</w:t>
      </w:r>
      <w:r w:rsidR="00CD5060">
        <w:rPr>
          <w:rFonts w:ascii="Times New Roman" w:eastAsia="Times New Roman" w:hAnsi="Times New Roman" w:cs="Times New Roman"/>
          <w:bCs/>
        </w:rPr>
        <w:t>.</w:t>
      </w:r>
    </w:p>
    <w:p w:rsidR="001A51D8" w:rsidRPr="001A51D8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</w:rPr>
      </w:pPr>
      <w:r w:rsidRPr="001A51D8">
        <w:rPr>
          <w:rFonts w:ascii="Times New Roman" w:eastAsia="Times New Roman" w:hAnsi="Times New Roman" w:cs="Times New Roman"/>
          <w:bCs/>
        </w:rPr>
        <w:t>Illustrate produ</w:t>
      </w:r>
      <w:r w:rsidR="00300BDB">
        <w:rPr>
          <w:rFonts w:ascii="Times New Roman" w:eastAsia="Times New Roman" w:hAnsi="Times New Roman" w:cs="Times New Roman"/>
          <w:bCs/>
        </w:rPr>
        <w:t xml:space="preserve">cing tabular reports using PROC </w:t>
      </w:r>
      <w:proofErr w:type="gramStart"/>
      <w:r w:rsidRPr="001A51D8">
        <w:rPr>
          <w:rFonts w:ascii="Times New Roman" w:eastAsia="Times New Roman" w:hAnsi="Times New Roman" w:cs="Times New Roman"/>
          <w:bCs/>
        </w:rPr>
        <w:t xml:space="preserve">TABULATE </w:t>
      </w:r>
      <w:r w:rsidR="00CD5060">
        <w:rPr>
          <w:rFonts w:ascii="Times New Roman" w:eastAsia="Times New Roman" w:hAnsi="Times New Roman" w:cs="Times New Roman"/>
          <w:bCs/>
        </w:rPr>
        <w:t>.</w:t>
      </w:r>
      <w:proofErr w:type="gramEnd"/>
    </w:p>
    <w:p w:rsidR="001A51D8" w:rsidRPr="001A51D8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</w:rPr>
      </w:pPr>
      <w:r w:rsidRPr="001A51D8">
        <w:rPr>
          <w:rFonts w:ascii="Times New Roman" w:eastAsia="Times New Roman" w:hAnsi="Times New Roman" w:cs="Times New Roman"/>
          <w:bCs/>
        </w:rPr>
        <w:t xml:space="preserve">Describe the </w:t>
      </w:r>
      <w:r w:rsidR="00300BDB">
        <w:rPr>
          <w:rFonts w:ascii="Times New Roman" w:hAnsi="Times New Roman" w:cs="Times New Roman"/>
        </w:rPr>
        <w:t>Two-Sample t- Test</w:t>
      </w:r>
      <w:r w:rsidRPr="001A51D8">
        <w:rPr>
          <w:rFonts w:ascii="Times New Roman" w:hAnsi="Times New Roman" w:cs="Times New Roman"/>
        </w:rPr>
        <w:t xml:space="preserve"> using PROC TTEST</w:t>
      </w:r>
      <w:r w:rsidR="00300BDB">
        <w:rPr>
          <w:rFonts w:ascii="Times New Roman" w:hAnsi="Times New Roman" w:cs="Times New Roman"/>
        </w:rPr>
        <w:t>.</w:t>
      </w:r>
    </w:p>
    <w:p w:rsidR="001A51D8" w:rsidRPr="001A51D8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</w:rPr>
      </w:pPr>
      <w:r w:rsidRPr="001A51D8">
        <w:rPr>
          <w:rFonts w:ascii="Times New Roman" w:eastAsia="Times New Roman" w:hAnsi="Times New Roman" w:cs="Times New Roman"/>
          <w:bCs/>
        </w:rPr>
        <w:t>Explain Connecting to Oracle and Other Databases in SAS</w:t>
      </w:r>
      <w:r w:rsidR="00300BDB">
        <w:rPr>
          <w:rFonts w:ascii="Times New Roman" w:eastAsia="Times New Roman" w:hAnsi="Times New Roman" w:cs="Times New Roman"/>
          <w:bCs/>
        </w:rPr>
        <w:t>.</w:t>
      </w:r>
    </w:p>
    <w:p w:rsidR="001A51D8" w:rsidRPr="001A51D8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</w:rPr>
      </w:pPr>
      <w:r w:rsidRPr="001A51D8">
        <w:rPr>
          <w:rFonts w:ascii="Times New Roman" w:eastAsia="Times New Roman" w:hAnsi="Times New Roman" w:cs="Times New Roman"/>
          <w:bCs/>
        </w:rPr>
        <w:t>Describe about Reading SAS data sets</w:t>
      </w:r>
      <w:r w:rsidR="00300BDB">
        <w:rPr>
          <w:rFonts w:ascii="Times New Roman" w:eastAsia="Times New Roman" w:hAnsi="Times New Roman" w:cs="Times New Roman"/>
          <w:bCs/>
        </w:rPr>
        <w:t>.</w:t>
      </w:r>
    </w:p>
    <w:p w:rsidR="001A51D8" w:rsidRPr="001A51D8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  <w:bCs/>
        </w:rPr>
      </w:pPr>
      <w:r w:rsidRPr="001A51D8">
        <w:rPr>
          <w:rFonts w:ascii="Times New Roman" w:hAnsi="Times New Roman" w:cs="Times New Roman"/>
          <w:szCs w:val="28"/>
        </w:rPr>
        <w:t>Explain DO Loop in SAS with example.</w:t>
      </w:r>
    </w:p>
    <w:p w:rsidR="00B301F8" w:rsidRDefault="00B301F8" w:rsidP="001A51D8">
      <w:pPr>
        <w:pStyle w:val="Standard"/>
        <w:spacing w:line="276" w:lineRule="auto"/>
        <w:ind w:left="737"/>
        <w:rPr>
          <w:bCs/>
          <w:sz w:val="24"/>
        </w:rPr>
      </w:pPr>
    </w:p>
    <w:p w:rsidR="00B301F8" w:rsidRDefault="00B301F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B301F8" w:rsidRDefault="00B301F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20-24)</w:t>
      </w:r>
      <w:r w:rsidR="00300B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300BDB" w:rsidRDefault="00300BDB">
      <w:pPr>
        <w:pStyle w:val="Standard"/>
        <w:jc w:val="center"/>
        <w:rPr>
          <w:bCs/>
          <w:sz w:val="28"/>
          <w:szCs w:val="28"/>
        </w:rPr>
      </w:pPr>
    </w:p>
    <w:p w:rsidR="001A51D8" w:rsidRPr="001A51D8" w:rsidRDefault="001A51D8" w:rsidP="001A51D8">
      <w:pPr>
        <w:pStyle w:val="ListParagraph"/>
        <w:numPr>
          <w:ilvl w:val="0"/>
          <w:numId w:val="1"/>
        </w:numPr>
        <w:autoSpaceDN/>
        <w:spacing w:line="276" w:lineRule="auto"/>
        <w:ind w:left="0"/>
        <w:textAlignment w:val="auto"/>
        <w:rPr>
          <w:rFonts w:ascii="Times New Roman" w:hAnsi="Times New Roman" w:cs="Times New Roman"/>
        </w:rPr>
      </w:pPr>
      <w:r w:rsidRPr="001A51D8">
        <w:rPr>
          <w:rFonts w:ascii="Times New Roman" w:eastAsia="Times New Roman" w:hAnsi="Times New Roman" w:cs="Times New Roman"/>
          <w:bCs/>
        </w:rPr>
        <w:t xml:space="preserve">Explain about Creating, Maintaining and Exploring SAS Libraries. </w:t>
      </w:r>
    </w:p>
    <w:p w:rsidR="001A51D8" w:rsidRPr="001A51D8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</w:rPr>
      </w:pPr>
      <w:r w:rsidRPr="001A51D8">
        <w:rPr>
          <w:rFonts w:ascii="Times New Roman" w:eastAsia="Times New Roman" w:hAnsi="Times New Roman" w:cs="Times New Roman"/>
          <w:bCs/>
        </w:rPr>
        <w:t>Describe Combining SAS data sets and-Merging SAS datasets.</w:t>
      </w:r>
    </w:p>
    <w:p w:rsidR="001A51D8" w:rsidRPr="001A51D8" w:rsidRDefault="001A51D8" w:rsidP="001A51D8">
      <w:pPr>
        <w:pStyle w:val="ListParagraph"/>
        <w:numPr>
          <w:ilvl w:val="0"/>
          <w:numId w:val="1"/>
        </w:numPr>
        <w:autoSpaceDN/>
        <w:spacing w:line="276" w:lineRule="auto"/>
        <w:ind w:left="0"/>
        <w:textAlignment w:val="auto"/>
        <w:rPr>
          <w:rFonts w:ascii="Times New Roman" w:hAnsi="Times New Roman" w:cs="Times New Roman"/>
        </w:rPr>
      </w:pPr>
      <w:r w:rsidRPr="001A51D8">
        <w:rPr>
          <w:rFonts w:ascii="Times New Roman" w:hAnsi="Times New Roman" w:cs="Times New Roman"/>
          <w:szCs w:val="28"/>
        </w:rPr>
        <w:t xml:space="preserve">Explain about Producing Graphical Charts using PROC CHART, PROC GPLOT </w:t>
      </w:r>
    </w:p>
    <w:p w:rsidR="001A51D8" w:rsidRPr="001A51D8" w:rsidRDefault="001A51D8" w:rsidP="001A51D8">
      <w:pPr>
        <w:pStyle w:val="ListParagraph"/>
        <w:autoSpaceDN/>
        <w:spacing w:line="276" w:lineRule="auto"/>
        <w:ind w:left="0" w:firstLine="709"/>
        <w:textAlignment w:val="auto"/>
        <w:rPr>
          <w:rFonts w:ascii="Times New Roman" w:hAnsi="Times New Roman" w:cs="Times New Roman"/>
        </w:rPr>
      </w:pPr>
      <w:proofErr w:type="gramStart"/>
      <w:r w:rsidRPr="001A51D8">
        <w:rPr>
          <w:rFonts w:ascii="Times New Roman" w:hAnsi="Times New Roman" w:cs="Times New Roman"/>
          <w:szCs w:val="28"/>
        </w:rPr>
        <w:t>and</w:t>
      </w:r>
      <w:proofErr w:type="gramEnd"/>
      <w:r w:rsidRPr="001A51D8">
        <w:rPr>
          <w:rFonts w:ascii="Times New Roman" w:hAnsi="Times New Roman" w:cs="Times New Roman"/>
          <w:szCs w:val="28"/>
        </w:rPr>
        <w:t xml:space="preserve"> PROC GCHART Procedures</w:t>
      </w:r>
      <w:r w:rsidR="00300BDB">
        <w:rPr>
          <w:rFonts w:ascii="Times New Roman" w:hAnsi="Times New Roman" w:cs="Times New Roman"/>
          <w:szCs w:val="28"/>
        </w:rPr>
        <w:t>.</w:t>
      </w:r>
    </w:p>
    <w:p w:rsidR="001A51D8" w:rsidRPr="001A51D8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</w:rPr>
      </w:pPr>
      <w:r w:rsidRPr="001A51D8">
        <w:rPr>
          <w:rFonts w:ascii="Times New Roman" w:eastAsia="Times New Roman" w:hAnsi="Times New Roman" w:cs="Times New Roman"/>
          <w:bCs/>
        </w:rPr>
        <w:t xml:space="preserve">Describe the </w:t>
      </w:r>
      <w:r w:rsidRPr="001A51D8">
        <w:rPr>
          <w:rFonts w:ascii="Times New Roman" w:hAnsi="Times New Roman" w:cs="Times New Roman"/>
        </w:rPr>
        <w:t xml:space="preserve">Regression Analysis using PROC REG Procedure and PROC </w:t>
      </w:r>
    </w:p>
    <w:p w:rsidR="001A51D8" w:rsidRPr="001A51D8" w:rsidRDefault="001A51D8" w:rsidP="001A51D8">
      <w:pPr>
        <w:autoSpaceDN/>
        <w:spacing w:line="276" w:lineRule="auto"/>
        <w:ind w:firstLine="709"/>
        <w:textAlignment w:val="auto"/>
        <w:rPr>
          <w:rFonts w:ascii="Times New Roman" w:hAnsi="Times New Roman" w:cs="Times New Roman"/>
        </w:rPr>
      </w:pPr>
      <w:proofErr w:type="gramStart"/>
      <w:r w:rsidRPr="001A51D8">
        <w:rPr>
          <w:rFonts w:ascii="Times New Roman" w:hAnsi="Times New Roman" w:cs="Times New Roman"/>
        </w:rPr>
        <w:t>LIFE-One-Way ANOVA</w:t>
      </w:r>
      <w:r w:rsidR="00300BDB">
        <w:rPr>
          <w:rFonts w:ascii="Times New Roman" w:hAnsi="Times New Roman" w:cs="Times New Roman"/>
        </w:rPr>
        <w:t>.</w:t>
      </w:r>
      <w:proofErr w:type="gramEnd"/>
    </w:p>
    <w:p w:rsidR="001A51D8" w:rsidRPr="001A51D8" w:rsidRDefault="001A51D8" w:rsidP="001A51D8">
      <w:pPr>
        <w:numPr>
          <w:ilvl w:val="0"/>
          <w:numId w:val="1"/>
        </w:numPr>
        <w:autoSpaceDN/>
        <w:spacing w:line="276" w:lineRule="auto"/>
        <w:textAlignment w:val="auto"/>
        <w:rPr>
          <w:rFonts w:ascii="Times New Roman" w:hAnsi="Times New Roman" w:cs="Times New Roman"/>
        </w:rPr>
      </w:pPr>
      <w:r w:rsidRPr="001A51D8">
        <w:rPr>
          <w:rFonts w:ascii="Times New Roman" w:eastAsia="Times New Roman" w:hAnsi="Times New Roman" w:cs="Times New Roman"/>
          <w:bCs/>
        </w:rPr>
        <w:t xml:space="preserve">Explain </w:t>
      </w:r>
      <w:r w:rsidRPr="001A51D8">
        <w:rPr>
          <w:rFonts w:ascii="Times New Roman" w:hAnsi="Times New Roman" w:cs="Times New Roman"/>
        </w:rPr>
        <w:t>PROC DBLOAD Procedure for loading data from RDBMSs and Excel Files</w:t>
      </w:r>
      <w:r w:rsidR="00300BDB">
        <w:rPr>
          <w:rFonts w:ascii="Times New Roman" w:hAnsi="Times New Roman" w:cs="Times New Roman"/>
        </w:rPr>
        <w:t>.</w:t>
      </w:r>
    </w:p>
    <w:p w:rsidR="00B301F8" w:rsidRDefault="00B301F8" w:rsidP="001229EA">
      <w:pPr>
        <w:pStyle w:val="Standard"/>
        <w:spacing w:line="276" w:lineRule="auto"/>
        <w:rPr>
          <w:bCs/>
          <w:sz w:val="24"/>
        </w:rPr>
      </w:pPr>
    </w:p>
    <w:p w:rsidR="001229EA" w:rsidRDefault="001229EA" w:rsidP="001229EA">
      <w:pPr>
        <w:pStyle w:val="Standard"/>
        <w:spacing w:line="276" w:lineRule="auto"/>
        <w:rPr>
          <w:bCs/>
          <w:sz w:val="24"/>
        </w:rPr>
        <w:sectPr w:rsidR="001229EA" w:rsidSect="00504029">
          <w:headerReference w:type="default" r:id="rId7"/>
          <w:footerReference w:type="default" r:id="rId8"/>
          <w:pgSz w:w="11909" w:h="16834"/>
          <w:pgMar w:top="1134" w:right="569" w:bottom="1134" w:left="1296" w:header="284" w:footer="720" w:gutter="0"/>
          <w:pgNumType w:start="1"/>
          <w:cols w:space="720"/>
        </w:sectPr>
      </w:pPr>
    </w:p>
    <w:p w:rsidR="005D608C" w:rsidRPr="00B301F8" w:rsidRDefault="005D608C" w:rsidP="00300BDB">
      <w:pPr>
        <w:jc w:val="center"/>
      </w:pPr>
      <w:bookmarkStart w:id="0" w:name="_GoBack"/>
      <w:bookmarkEnd w:id="0"/>
    </w:p>
    <w:sectPr w:rsidR="005D608C" w:rsidRPr="00B301F8" w:rsidSect="00504029">
      <w:headerReference w:type="default" r:id="rId9"/>
      <w:footerReference w:type="default" r:id="rId10"/>
      <w:type w:val="continuous"/>
      <w:pgSz w:w="11909" w:h="16834"/>
      <w:pgMar w:top="1134" w:right="1134" w:bottom="1134" w:left="1296" w:header="28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1F8" w:rsidRPr="00B301F8" w:rsidRDefault="00B301F8" w:rsidP="00B301F8">
      <w:pPr>
        <w:pStyle w:val="Footer"/>
      </w:pPr>
    </w:p>
  </w:endnote>
  <w:endnote w:type="continuationSeparator" w:id="1">
    <w:p w:rsidR="00B301F8" w:rsidRPr="00B301F8" w:rsidRDefault="00B301F8" w:rsidP="00B301F8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1F8" w:rsidRDefault="00B301F8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55" w:rsidRPr="00B301F8" w:rsidRDefault="00504029" w:rsidP="00B301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1F8" w:rsidRPr="00B301F8" w:rsidRDefault="00B301F8" w:rsidP="00B301F8">
      <w:pPr>
        <w:pStyle w:val="Footer"/>
      </w:pPr>
    </w:p>
  </w:footnote>
  <w:footnote w:type="continuationSeparator" w:id="1">
    <w:p w:rsidR="00B301F8" w:rsidRPr="00B301F8" w:rsidRDefault="00B301F8" w:rsidP="00B301F8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DD" w:rsidRPr="006267DD" w:rsidRDefault="00B301F8">
    <w:pPr>
      <w:pStyle w:val="Header"/>
      <w:jc w:val="right"/>
      <w:rPr>
        <w:sz w:val="28"/>
        <w:szCs w:val="28"/>
      </w:rPr>
    </w:pPr>
    <w:r>
      <w:tab/>
    </w:r>
    <w:r w:rsidRPr="006267DD">
      <w:rPr>
        <w:sz w:val="28"/>
        <w:szCs w:val="28"/>
      </w:rPr>
      <w:t xml:space="preserve">                                                                                                           </w:t>
    </w:r>
  </w:p>
  <w:p w:rsidR="00B301F8" w:rsidRPr="006267DD" w:rsidRDefault="00B301F8" w:rsidP="006267DD">
    <w:pPr>
      <w:pStyle w:val="Header"/>
      <w:jc w:val="right"/>
      <w:rPr>
        <w:sz w:val="28"/>
      </w:rPr>
    </w:pPr>
    <w:r w:rsidRPr="009A6B47">
      <w:rPr>
        <w:sz w:val="28"/>
      </w:rPr>
      <w:t xml:space="preserve">  </w:t>
    </w:r>
    <w:r w:rsidRPr="00741CE5">
      <w:rPr>
        <w:noProof/>
        <w:sz w:val="28"/>
      </w:rPr>
      <w:t>PBS/CE/4A04</w:t>
    </w:r>
    <w:r w:rsidRPr="009A6B47">
      <w:rPr>
        <w:sz w:val="28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55" w:rsidRPr="00B301F8" w:rsidRDefault="00504029" w:rsidP="00B301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5846D03"/>
    <w:multiLevelType w:val="multilevel"/>
    <w:tmpl w:val="96C485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08C"/>
    <w:rsid w:val="0007017B"/>
    <w:rsid w:val="001034A4"/>
    <w:rsid w:val="001229EA"/>
    <w:rsid w:val="001A51D8"/>
    <w:rsid w:val="00300BDB"/>
    <w:rsid w:val="00352EC1"/>
    <w:rsid w:val="003B42C1"/>
    <w:rsid w:val="00504029"/>
    <w:rsid w:val="00540AAA"/>
    <w:rsid w:val="005D608C"/>
    <w:rsid w:val="006267DD"/>
    <w:rsid w:val="0066491E"/>
    <w:rsid w:val="007A7A1B"/>
    <w:rsid w:val="008820A2"/>
    <w:rsid w:val="00956EB0"/>
    <w:rsid w:val="009A6B47"/>
    <w:rsid w:val="00AC0BB7"/>
    <w:rsid w:val="00B301F8"/>
    <w:rsid w:val="00BB5038"/>
    <w:rsid w:val="00BB684E"/>
    <w:rsid w:val="00CD5060"/>
    <w:rsid w:val="00E322D8"/>
    <w:rsid w:val="00E60926"/>
    <w:rsid w:val="00F86D60"/>
    <w:rsid w:val="00FC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91E"/>
  </w:style>
  <w:style w:type="paragraph" w:styleId="Heading1">
    <w:name w:val="heading 1"/>
    <w:basedOn w:val="Heading"/>
    <w:next w:val="Textbody"/>
    <w:rsid w:val="0066491E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66491E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66491E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66491E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66491E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66491E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66491E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6491E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66491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66491E"/>
    <w:pPr>
      <w:spacing w:after="140" w:line="288" w:lineRule="auto"/>
    </w:pPr>
  </w:style>
  <w:style w:type="paragraph" w:styleId="List">
    <w:name w:val="List"/>
    <w:basedOn w:val="Textbody"/>
    <w:rsid w:val="0066491E"/>
    <w:rPr>
      <w:sz w:val="24"/>
    </w:rPr>
  </w:style>
  <w:style w:type="paragraph" w:styleId="Caption">
    <w:name w:val="caption"/>
    <w:basedOn w:val="Standard"/>
    <w:rsid w:val="0066491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66491E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66491E"/>
    <w:pPr>
      <w:spacing w:after="283"/>
      <w:ind w:left="567" w:right="567"/>
    </w:pPr>
  </w:style>
  <w:style w:type="paragraph" w:styleId="Title">
    <w:name w:val="Title"/>
    <w:basedOn w:val="Heading"/>
    <w:next w:val="Textbody"/>
    <w:rsid w:val="0066491E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66491E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66491E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66491E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66491E"/>
  </w:style>
  <w:style w:type="character" w:customStyle="1" w:styleId="BulletSymbols">
    <w:name w:val="Bullet Symbols"/>
    <w:rsid w:val="0066491E"/>
    <w:rPr>
      <w:rFonts w:ascii="OpenSymbol" w:eastAsia="OpenSymbol" w:hAnsi="OpenSymbol" w:cs="OpenSymbol"/>
    </w:rPr>
  </w:style>
  <w:style w:type="character" w:customStyle="1" w:styleId="SourceText">
    <w:name w:val="Source Text"/>
    <w:rsid w:val="0066491E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1A51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1D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1D8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1A51D8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55</cp:revision>
  <cp:lastPrinted>2018-04-03T09:25:00Z</cp:lastPrinted>
  <dcterms:created xsi:type="dcterms:W3CDTF">2018-03-09T05:04:00Z</dcterms:created>
  <dcterms:modified xsi:type="dcterms:W3CDTF">2018-04-04T05:14:00Z</dcterms:modified>
</cp:coreProperties>
</file>