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96" w:rsidRDefault="00302596">
      <w:pPr>
        <w:pStyle w:val="Standard"/>
        <w:jc w:val="center"/>
        <w:rPr>
          <w:bCs/>
          <w:noProof/>
          <w:sz w:val="28"/>
          <w:szCs w:val="28"/>
        </w:rPr>
      </w:pPr>
    </w:p>
    <w:p w:rsidR="00C868E7" w:rsidRDefault="00C868E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M.S.W.</w:t>
      </w:r>
      <w:r w:rsidR="00E50EDA">
        <w:rPr>
          <w:bCs/>
          <w:sz w:val="28"/>
          <w:szCs w:val="28"/>
        </w:rPr>
        <w:t xml:space="preserve">  DEGREE EXAMINATION, APRIL </w:t>
      </w:r>
      <w:r>
        <w:rPr>
          <w:bCs/>
          <w:sz w:val="28"/>
          <w:szCs w:val="28"/>
        </w:rPr>
        <w:t>2018.</w:t>
      </w:r>
    </w:p>
    <w:p w:rsidR="00C868E7" w:rsidRDefault="00C868E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(Social Work)</w:t>
      </w:r>
    </w:p>
    <w:p w:rsidR="00C868E7" w:rsidRDefault="00C868E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  III SEMESTER</w:t>
      </w:r>
    </w:p>
    <w:p w:rsidR="00C868E7" w:rsidRDefault="00C868E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-IV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SOCIAL POLICY AND SOCIAL LEGISLATION</w:t>
      </w:r>
    </w:p>
    <w:p w:rsidR="00C868E7" w:rsidRDefault="00C868E7">
      <w:pPr>
        <w:pStyle w:val="Standard"/>
        <w:jc w:val="center"/>
        <w:rPr>
          <w:bCs/>
          <w:sz w:val="28"/>
          <w:szCs w:val="28"/>
        </w:rPr>
      </w:pPr>
    </w:p>
    <w:p w:rsidR="00C868E7" w:rsidRDefault="00C868E7">
      <w:pPr>
        <w:pStyle w:val="Standard"/>
        <w:rPr>
          <w:bCs/>
          <w:noProof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741CE5">
        <w:rPr>
          <w:bCs/>
          <w:noProof/>
          <w:sz w:val="28"/>
          <w:szCs w:val="28"/>
        </w:rPr>
        <w:t>75</w:t>
      </w:r>
    </w:p>
    <w:p w:rsidR="00A01F4E" w:rsidRDefault="00A01F4E">
      <w:pPr>
        <w:pStyle w:val="Standard"/>
        <w:rPr>
          <w:bCs/>
          <w:sz w:val="28"/>
          <w:szCs w:val="28"/>
        </w:rPr>
      </w:pPr>
    </w:p>
    <w:p w:rsidR="00C868E7" w:rsidRDefault="00C868E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C868E7" w:rsidRDefault="00C868E7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 w:rsidR="00302596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C868E7" w:rsidRDefault="00C868E7">
      <w:pPr>
        <w:pStyle w:val="Standard"/>
        <w:jc w:val="center"/>
        <w:rPr>
          <w:bCs/>
        </w:rPr>
      </w:pP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Portray the meaning of Social Change.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What is Social Welfare Policy?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 xml:space="preserve">Who are called as </w:t>
      </w:r>
      <w:proofErr w:type="spellStart"/>
      <w:r w:rsidRPr="00A01F4E">
        <w:rPr>
          <w:b w:val="0"/>
          <w:sz w:val="24"/>
        </w:rPr>
        <w:t>denotified</w:t>
      </w:r>
      <w:proofErr w:type="spellEnd"/>
      <w:r w:rsidRPr="00A01F4E">
        <w:rPr>
          <w:b w:val="0"/>
          <w:sz w:val="24"/>
        </w:rPr>
        <w:t xml:space="preserve"> communities?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What is social planning?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Write two important feature of juvenile justice act.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Mention any two legislations to protect the rights of the children.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When was the indecent representation of women act passed?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Define bonded labour.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What is dowry?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Define human rights.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What is cyber crime?</w:t>
      </w:r>
    </w:p>
    <w:p w:rsid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A01F4E">
        <w:rPr>
          <w:b w:val="0"/>
          <w:sz w:val="24"/>
        </w:rPr>
        <w:t>When and why was right to information act passed?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sz w:val="24"/>
        </w:rPr>
        <w:t>Throw light on the different approaches to social policy.</w:t>
      </w:r>
    </w:p>
    <w:p w:rsidR="00A01F4E" w:rsidRDefault="00A01F4E" w:rsidP="00A01F4E">
      <w:pPr>
        <w:pStyle w:val="Standard"/>
        <w:spacing w:line="276" w:lineRule="auto"/>
        <w:ind w:left="720"/>
        <w:rPr>
          <w:bCs/>
        </w:rPr>
      </w:pPr>
    </w:p>
    <w:p w:rsidR="00A01F4E" w:rsidRDefault="00A01F4E" w:rsidP="00A01F4E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A01F4E" w:rsidRDefault="00A01F4E" w:rsidP="00A01F4E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13-19)</w:t>
      </w:r>
      <w:r w:rsidR="00302596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A01F4E" w:rsidRPr="00A01F4E" w:rsidRDefault="00A01F4E" w:rsidP="00A01F4E">
      <w:pPr>
        <w:pStyle w:val="Standard"/>
        <w:spacing w:line="276" w:lineRule="auto"/>
        <w:jc w:val="both"/>
        <w:rPr>
          <w:b w:val="0"/>
          <w:bCs/>
          <w:sz w:val="24"/>
        </w:rPr>
      </w:pP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sz w:val="24"/>
        </w:rPr>
        <w:t>Enumerate on the legislative provisions for scheduled caste and scheduled tribes.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sz w:val="24"/>
        </w:rPr>
        <w:t>Explain the guidelines which have to be followed for adoption.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sz w:val="24"/>
        </w:rPr>
        <w:t xml:space="preserve">What are the important features of Medical Termination of Pregnancy Act? 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sz w:val="24"/>
        </w:rPr>
        <w:t>Define sexual harassment. How can we reduce harassment in India?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bCs/>
          <w:sz w:val="24"/>
        </w:rPr>
        <w:t xml:space="preserve"> </w:t>
      </w:r>
      <w:r w:rsidRPr="00A01F4E">
        <w:rPr>
          <w:b w:val="0"/>
          <w:sz w:val="24"/>
        </w:rPr>
        <w:t>Write a short note on evolution of social policy in India.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bCs/>
          <w:sz w:val="24"/>
        </w:rPr>
        <w:t xml:space="preserve"> </w:t>
      </w:r>
      <w:r w:rsidRPr="00A01F4E">
        <w:rPr>
          <w:b w:val="0"/>
          <w:sz w:val="24"/>
        </w:rPr>
        <w:t xml:space="preserve">What is </w:t>
      </w:r>
      <w:proofErr w:type="spellStart"/>
      <w:r w:rsidRPr="00A01F4E">
        <w:rPr>
          <w:b w:val="0"/>
          <w:sz w:val="24"/>
        </w:rPr>
        <w:t>Lok</w:t>
      </w:r>
      <w:proofErr w:type="spellEnd"/>
      <w:r w:rsidRPr="00A01F4E">
        <w:rPr>
          <w:b w:val="0"/>
          <w:sz w:val="24"/>
        </w:rPr>
        <w:t xml:space="preserve"> </w:t>
      </w:r>
      <w:proofErr w:type="spellStart"/>
      <w:r w:rsidRPr="00A01F4E">
        <w:rPr>
          <w:b w:val="0"/>
          <w:sz w:val="24"/>
        </w:rPr>
        <w:t>Adalat</w:t>
      </w:r>
      <w:proofErr w:type="spellEnd"/>
      <w:r w:rsidRPr="00A01F4E">
        <w:rPr>
          <w:b w:val="0"/>
          <w:sz w:val="24"/>
        </w:rPr>
        <w:t xml:space="preserve"> and how does it help people.</w:t>
      </w:r>
    </w:p>
    <w:p w:rsidR="00A01F4E" w:rsidRDefault="00A01F4E" w:rsidP="00A01F4E">
      <w:pPr>
        <w:pStyle w:val="Standard"/>
        <w:spacing w:line="276" w:lineRule="auto"/>
        <w:ind w:left="720"/>
        <w:jc w:val="both"/>
        <w:rPr>
          <w:b w:val="0"/>
          <w:sz w:val="24"/>
        </w:rPr>
      </w:pPr>
    </w:p>
    <w:p w:rsidR="00A01F4E" w:rsidRDefault="00A01F4E" w:rsidP="00A01F4E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A01F4E" w:rsidRDefault="00A01F4E" w:rsidP="00A01F4E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20-24)</w:t>
      </w:r>
      <w:r w:rsidR="00302596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A01F4E" w:rsidRPr="00A01F4E" w:rsidRDefault="00A01F4E" w:rsidP="00A01F4E">
      <w:pPr>
        <w:pStyle w:val="Standard"/>
        <w:spacing w:line="276" w:lineRule="auto"/>
        <w:ind w:left="720"/>
        <w:jc w:val="both"/>
        <w:rPr>
          <w:b w:val="0"/>
          <w:bCs/>
          <w:sz w:val="24"/>
        </w:rPr>
      </w:pP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sz w:val="24"/>
        </w:rPr>
        <w:t>Analyse the role of social worker in legal assistance and legal provisions.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sz w:val="24"/>
        </w:rPr>
        <w:t>Enumerate on the measures taken to alleviate poverty.</w:t>
      </w:r>
      <w:r w:rsidRPr="00A01F4E">
        <w:rPr>
          <w:b w:val="0"/>
          <w:bCs/>
          <w:sz w:val="24"/>
        </w:rPr>
        <w:t xml:space="preserve"> 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bCs/>
          <w:sz w:val="24"/>
        </w:rPr>
        <w:t xml:space="preserve"> </w:t>
      </w:r>
      <w:r w:rsidRPr="00A01F4E">
        <w:rPr>
          <w:b w:val="0"/>
          <w:sz w:val="24"/>
        </w:rPr>
        <w:t>Examine on the machinery planning of social policy in India.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bCs/>
          <w:sz w:val="24"/>
        </w:rPr>
        <w:t xml:space="preserve"> </w:t>
      </w:r>
      <w:r w:rsidRPr="00A01F4E">
        <w:rPr>
          <w:b w:val="0"/>
          <w:sz w:val="24"/>
        </w:rPr>
        <w:t>Explain the salient features of Persons with Disability Act.</w:t>
      </w:r>
    </w:p>
    <w:p w:rsidR="00A01F4E" w:rsidRPr="00A01F4E" w:rsidRDefault="00A01F4E" w:rsidP="00A01F4E">
      <w:pPr>
        <w:pStyle w:val="Standard"/>
        <w:numPr>
          <w:ilvl w:val="0"/>
          <w:numId w:val="3"/>
        </w:numPr>
        <w:spacing w:line="276" w:lineRule="auto"/>
        <w:jc w:val="both"/>
        <w:rPr>
          <w:b w:val="0"/>
          <w:bCs/>
          <w:sz w:val="24"/>
        </w:rPr>
      </w:pPr>
      <w:r w:rsidRPr="00A01F4E">
        <w:rPr>
          <w:b w:val="0"/>
          <w:sz w:val="24"/>
        </w:rPr>
        <w:t>Critically analyse on the importance of Rural Employment Guarantee Scheme.</w:t>
      </w:r>
      <w:r w:rsidRPr="00A01F4E">
        <w:rPr>
          <w:b w:val="0"/>
          <w:bCs/>
          <w:sz w:val="24"/>
        </w:rPr>
        <w:t xml:space="preserve"> </w:t>
      </w:r>
    </w:p>
    <w:p w:rsidR="00C868E7" w:rsidRDefault="00C868E7">
      <w:pPr>
        <w:pStyle w:val="Standard"/>
        <w:spacing w:line="276" w:lineRule="auto"/>
        <w:rPr>
          <w:bCs/>
        </w:rPr>
      </w:pPr>
    </w:p>
    <w:p w:rsidR="00347E08" w:rsidRDefault="00347E08" w:rsidP="00347E08">
      <w:pPr>
        <w:pStyle w:val="Standard"/>
        <w:spacing w:line="276" w:lineRule="auto"/>
        <w:rPr>
          <w:bCs/>
          <w:sz w:val="24"/>
        </w:rPr>
        <w:sectPr w:rsidR="00347E08" w:rsidSect="00544A9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C868E7" w:rsidRDefault="00D666C5" w:rsidP="00302596">
      <w:bookmarkStart w:id="0" w:name="_GoBack"/>
      <w:bookmarkEnd w:id="0"/>
    </w:p>
    <w:sectPr w:rsidR="00D666C5" w:rsidRPr="00C868E7" w:rsidSect="00C868E7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8E7" w:rsidRPr="00C868E7" w:rsidRDefault="00C868E7" w:rsidP="00C868E7">
      <w:pPr>
        <w:pStyle w:val="Footer"/>
      </w:pPr>
    </w:p>
  </w:endnote>
  <w:endnote w:type="continuationSeparator" w:id="1">
    <w:p w:rsidR="00C868E7" w:rsidRPr="00C868E7" w:rsidRDefault="00C868E7" w:rsidP="00C868E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E7" w:rsidRDefault="00C868E7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C868E7" w:rsidRDefault="00E50EDA" w:rsidP="00C868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8E7" w:rsidRPr="00C868E7" w:rsidRDefault="00C868E7" w:rsidP="00C868E7">
      <w:pPr>
        <w:pStyle w:val="Footer"/>
      </w:pPr>
    </w:p>
  </w:footnote>
  <w:footnote w:type="continuationSeparator" w:id="1">
    <w:p w:rsidR="00C868E7" w:rsidRPr="00C868E7" w:rsidRDefault="00C868E7" w:rsidP="00C868E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E7" w:rsidRPr="00E914C8" w:rsidRDefault="00C868E7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PSW/CE/3B04</w:t>
    </w:r>
    <w:r w:rsidRPr="00E914C8">
      <w:rPr>
        <w:sz w:val="28"/>
        <w:szCs w:val="28"/>
      </w:rPr>
      <w:t xml:space="preserve">  </w:t>
    </w:r>
  </w:p>
  <w:p w:rsidR="00C868E7" w:rsidRDefault="00C868E7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C868E7" w:rsidRDefault="00E50EDA" w:rsidP="00C868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45A"/>
    <w:multiLevelType w:val="hybridMultilevel"/>
    <w:tmpl w:val="2DDE12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35608DD"/>
    <w:multiLevelType w:val="hybridMultilevel"/>
    <w:tmpl w:val="4CF26B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1262A6"/>
    <w:rsid w:val="001679E4"/>
    <w:rsid w:val="001A66AB"/>
    <w:rsid w:val="001F5429"/>
    <w:rsid w:val="00302596"/>
    <w:rsid w:val="00347E08"/>
    <w:rsid w:val="00496836"/>
    <w:rsid w:val="005807BC"/>
    <w:rsid w:val="00586D56"/>
    <w:rsid w:val="005A4DBE"/>
    <w:rsid w:val="005B5033"/>
    <w:rsid w:val="006F2608"/>
    <w:rsid w:val="00A01F4E"/>
    <w:rsid w:val="00B80E5B"/>
    <w:rsid w:val="00C1590B"/>
    <w:rsid w:val="00C72886"/>
    <w:rsid w:val="00C868E7"/>
    <w:rsid w:val="00D666C5"/>
    <w:rsid w:val="00E23722"/>
    <w:rsid w:val="00E50EDA"/>
    <w:rsid w:val="00E914C8"/>
    <w:rsid w:val="00F027E6"/>
    <w:rsid w:val="00F4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A6"/>
  </w:style>
  <w:style w:type="paragraph" w:styleId="Heading1">
    <w:name w:val="heading 1"/>
    <w:basedOn w:val="Heading"/>
    <w:next w:val="Textbody"/>
    <w:rsid w:val="001262A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262A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262A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262A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262A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262A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262A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62A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262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262A6"/>
    <w:pPr>
      <w:spacing w:after="140" w:line="288" w:lineRule="auto"/>
    </w:pPr>
  </w:style>
  <w:style w:type="paragraph" w:styleId="List">
    <w:name w:val="List"/>
    <w:basedOn w:val="Textbody"/>
    <w:rsid w:val="001262A6"/>
    <w:rPr>
      <w:sz w:val="24"/>
    </w:rPr>
  </w:style>
  <w:style w:type="paragraph" w:styleId="Caption">
    <w:name w:val="caption"/>
    <w:basedOn w:val="Standard"/>
    <w:rsid w:val="001262A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262A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262A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262A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262A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262A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262A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262A6"/>
  </w:style>
  <w:style w:type="character" w:customStyle="1" w:styleId="BulletSymbols">
    <w:name w:val="Bullet Symbols"/>
    <w:rsid w:val="001262A6"/>
    <w:rPr>
      <w:rFonts w:ascii="OpenSymbol" w:eastAsia="OpenSymbol" w:hAnsi="OpenSymbol" w:cs="OpenSymbol"/>
    </w:rPr>
  </w:style>
  <w:style w:type="character" w:customStyle="1" w:styleId="SourceText">
    <w:name w:val="Source Text"/>
    <w:rsid w:val="001262A6"/>
    <w:rPr>
      <w:rFonts w:ascii="Liberation Mono" w:eastAsia="NSimSun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25</cp:revision>
  <cp:lastPrinted>2018-03-08T07:27:00Z</cp:lastPrinted>
  <dcterms:created xsi:type="dcterms:W3CDTF">2017-12-20T11:37:00Z</dcterms:created>
  <dcterms:modified xsi:type="dcterms:W3CDTF">2018-03-08T07:27:00Z</dcterms:modified>
</cp:coreProperties>
</file>