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5C" w:rsidRDefault="008C5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8C5F5C" w:rsidRDefault="008C5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8C5F5C" w:rsidRDefault="008C5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8C5F5C" w:rsidRDefault="008C5F5C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Non Major Elective-I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E-COMMERCE</w:t>
      </w:r>
    </w:p>
    <w:p w:rsidR="008C5F5C" w:rsidRDefault="008C5F5C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92790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792790" w:rsidRDefault="00792790" w:rsidP="00792790">
      <w:pPr>
        <w:pStyle w:val="Standard"/>
        <w:rPr>
          <w:bCs/>
          <w:sz w:val="28"/>
          <w:szCs w:val="28"/>
        </w:rPr>
      </w:pPr>
    </w:p>
    <w:p w:rsidR="00792790" w:rsidRDefault="00792790">
      <w:pPr>
        <w:pStyle w:val="Standard"/>
        <w:jc w:val="center"/>
        <w:rPr>
          <w:bCs/>
          <w:sz w:val="28"/>
          <w:szCs w:val="28"/>
        </w:rPr>
      </w:pPr>
    </w:p>
    <w:p w:rsidR="008C5F5C" w:rsidRDefault="008C5F5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8C5F5C" w:rsidRDefault="008C5F5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92790" w:rsidRDefault="00792790">
      <w:pPr>
        <w:pStyle w:val="Standard"/>
        <w:jc w:val="center"/>
        <w:rPr>
          <w:bCs/>
          <w:sz w:val="28"/>
          <w:szCs w:val="28"/>
        </w:rPr>
      </w:pPr>
    </w:p>
    <w:p w:rsidR="00792790" w:rsidRPr="00336D0D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E- Commerce</w:t>
      </w:r>
      <w:r w:rsidRPr="00336D0D">
        <w:rPr>
          <w:rFonts w:ascii="Times New Roman" w:hAnsi="Times New Roman" w:cs="Times New Roman"/>
          <w:sz w:val="24"/>
          <w:szCs w:val="24"/>
        </w:rPr>
        <w:t>?</w:t>
      </w:r>
    </w:p>
    <w:p w:rsidR="00792790" w:rsidRPr="00336D0D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Traditional Commerce</w:t>
      </w:r>
      <w:r w:rsidRPr="00336D0D">
        <w:rPr>
          <w:rFonts w:ascii="Times New Roman" w:hAnsi="Times New Roman" w:cs="Times New Roman"/>
          <w:sz w:val="24"/>
          <w:szCs w:val="24"/>
        </w:rPr>
        <w:t>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Information Technology?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popular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Websites </w:t>
      </w:r>
      <w:r w:rsidR="00DE2690">
        <w:rPr>
          <w:rFonts w:ascii="Times New Roman" w:hAnsi="Times New Roman" w:cs="Times New Roman"/>
          <w:sz w:val="24"/>
          <w:szCs w:val="24"/>
        </w:rPr>
        <w:t xml:space="preserve"> for</w:t>
      </w:r>
      <w:proofErr w:type="gramEnd"/>
      <w:r w:rsidR="00DE2690">
        <w:rPr>
          <w:rFonts w:ascii="Times New Roman" w:hAnsi="Times New Roman" w:cs="Times New Roman"/>
          <w:sz w:val="24"/>
          <w:szCs w:val="24"/>
        </w:rPr>
        <w:t xml:space="preserve"> e-commerce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DE2690">
        <w:rPr>
          <w:rFonts w:ascii="Times New Roman" w:hAnsi="Times New Roman" w:cs="Times New Roman"/>
          <w:sz w:val="24"/>
          <w:szCs w:val="24"/>
        </w:rPr>
        <w:t>India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Business E- Commerce?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D32985">
        <w:rPr>
          <w:rFonts w:ascii="Times New Roman" w:hAnsi="Times New Roman" w:cs="Times New Roman"/>
          <w:sz w:val="24"/>
          <w:szCs w:val="24"/>
        </w:rPr>
        <w:t>is e</w:t>
      </w:r>
      <w:r>
        <w:rPr>
          <w:rFonts w:ascii="Times New Roman" w:hAnsi="Times New Roman" w:cs="Times New Roman"/>
          <w:sz w:val="24"/>
          <w:szCs w:val="24"/>
        </w:rPr>
        <w:t xml:space="preserve"> - Banking?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E- </w:t>
      </w:r>
      <w:r w:rsidR="00DE2690">
        <w:rPr>
          <w:rFonts w:ascii="Times New Roman" w:hAnsi="Times New Roman" w:cs="Times New Roman"/>
          <w:sz w:val="24"/>
          <w:szCs w:val="24"/>
        </w:rPr>
        <w:t>Clearing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Consumer Electronics commerce?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 Estates?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Insurance.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Buyer.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Health</w:t>
      </w:r>
      <w:r w:rsidR="00DE2690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92790" w:rsidRDefault="00792790" w:rsidP="00792790">
      <w:pPr>
        <w:rPr>
          <w:rFonts w:ascii="Times New Roman" w:hAnsi="Times New Roman" w:cs="Times New Roman"/>
        </w:rPr>
      </w:pPr>
    </w:p>
    <w:p w:rsidR="00792790" w:rsidRDefault="00792790" w:rsidP="0079279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92790" w:rsidRDefault="00792790" w:rsidP="0079279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792790" w:rsidRDefault="00792790" w:rsidP="00792790">
      <w:pPr>
        <w:rPr>
          <w:rFonts w:ascii="Times New Roman" w:hAnsi="Times New Roman" w:cs="Times New Roman"/>
        </w:rPr>
      </w:pPr>
    </w:p>
    <w:p w:rsidR="00792790" w:rsidRPr="00792790" w:rsidRDefault="00792790" w:rsidP="00792790">
      <w:pPr>
        <w:rPr>
          <w:rFonts w:ascii="Times New Roman" w:hAnsi="Times New Roman" w:cs="Times New Roman"/>
        </w:rPr>
      </w:pP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 </w:t>
      </w:r>
      <w:r w:rsidR="00D32985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E – Commerce and Traditional Commerce?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Evolution of E- Commerce? </w:t>
      </w:r>
    </w:p>
    <w:p w:rsidR="00DE26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90">
        <w:rPr>
          <w:rFonts w:ascii="Times New Roman" w:hAnsi="Times New Roman" w:cs="Times New Roman"/>
          <w:sz w:val="24"/>
          <w:szCs w:val="24"/>
        </w:rPr>
        <w:t xml:space="preserve">Explain </w:t>
      </w:r>
      <w:r w:rsidR="00DE2690">
        <w:rPr>
          <w:rFonts w:ascii="Times New Roman" w:hAnsi="Times New Roman" w:cs="Times New Roman"/>
          <w:sz w:val="24"/>
          <w:szCs w:val="24"/>
        </w:rPr>
        <w:t xml:space="preserve">the impact of information technology in business. </w:t>
      </w:r>
    </w:p>
    <w:p w:rsidR="00792790" w:rsidRPr="00DE26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690">
        <w:rPr>
          <w:rFonts w:ascii="Times New Roman" w:hAnsi="Times New Roman" w:cs="Times New Roman"/>
          <w:sz w:val="24"/>
          <w:szCs w:val="24"/>
        </w:rPr>
        <w:t>Discuss the details of Health Care and Insurance.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Advantage </w:t>
      </w:r>
      <w:r w:rsidR="00DE2690">
        <w:rPr>
          <w:rFonts w:ascii="Times New Roman" w:hAnsi="Times New Roman" w:cs="Times New Roman"/>
          <w:sz w:val="24"/>
          <w:szCs w:val="24"/>
        </w:rPr>
        <w:t>of online Tourism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92790" w:rsidRDefault="00DE26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B to B &amp; B to C.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the Retail Websites?</w:t>
      </w:r>
    </w:p>
    <w:p w:rsidR="00792790" w:rsidRDefault="00792790" w:rsidP="00792790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792790" w:rsidRDefault="00792790" w:rsidP="00792790">
      <w:pPr>
        <w:pStyle w:val="Standard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792790" w:rsidRPr="00792790" w:rsidRDefault="00792790" w:rsidP="00792790">
      <w:pPr>
        <w:rPr>
          <w:rFonts w:ascii="Times New Roman" w:hAnsi="Times New Roman" w:cs="Times New Roman"/>
        </w:rPr>
      </w:pP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Advantage</w:t>
      </w:r>
      <w:r w:rsidR="00DE26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E- commerce</w:t>
      </w:r>
      <w:r w:rsidR="00DE2690">
        <w:rPr>
          <w:rFonts w:ascii="Times New Roman" w:hAnsi="Times New Roman" w:cs="Times New Roman"/>
          <w:sz w:val="24"/>
          <w:szCs w:val="24"/>
        </w:rPr>
        <w:t xml:space="preserve"> to various users.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Growth of E- Commerce in </w:t>
      </w:r>
      <w:r w:rsidR="00DE2690">
        <w:rPr>
          <w:rFonts w:ascii="Times New Roman" w:hAnsi="Times New Roman" w:cs="Times New Roman"/>
          <w:sz w:val="24"/>
          <w:szCs w:val="24"/>
        </w:rPr>
        <w:t>India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Classification of E- Commerce?</w:t>
      </w:r>
    </w:p>
    <w:p w:rsidR="008C5F5C" w:rsidRPr="00792790" w:rsidRDefault="00792790" w:rsidP="007927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Types of Buyers?</w:t>
      </w:r>
    </w:p>
    <w:p w:rsidR="00802607" w:rsidRDefault="00802607">
      <w:pPr>
        <w:pStyle w:val="Standard"/>
        <w:spacing w:line="276" w:lineRule="auto"/>
        <w:rPr>
          <w:bCs/>
          <w:sz w:val="24"/>
        </w:rPr>
        <w:sectPr w:rsidR="00802607" w:rsidSect="00414F33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EA7B51" w:rsidRPr="008C5F5C" w:rsidRDefault="00EA7B51" w:rsidP="008C5F5C">
      <w:bookmarkStart w:id="0" w:name="_GoBack"/>
      <w:bookmarkEnd w:id="0"/>
    </w:p>
    <w:sectPr w:rsidR="00EA7B51" w:rsidRPr="008C5F5C" w:rsidSect="008C5F5C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5C" w:rsidRPr="008C5F5C" w:rsidRDefault="008C5F5C" w:rsidP="008C5F5C">
      <w:pPr>
        <w:pStyle w:val="Footer"/>
      </w:pPr>
    </w:p>
  </w:endnote>
  <w:endnote w:type="continuationSeparator" w:id="1">
    <w:p w:rsidR="008C5F5C" w:rsidRPr="008C5F5C" w:rsidRDefault="008C5F5C" w:rsidP="008C5F5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8C5F5C" w:rsidRDefault="00DE2690" w:rsidP="008C5F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5C" w:rsidRPr="008C5F5C" w:rsidRDefault="008C5F5C" w:rsidP="008C5F5C">
      <w:pPr>
        <w:pStyle w:val="Footer"/>
      </w:pPr>
    </w:p>
  </w:footnote>
  <w:footnote w:type="continuationSeparator" w:id="1">
    <w:p w:rsidR="008C5F5C" w:rsidRPr="008C5F5C" w:rsidRDefault="008C5F5C" w:rsidP="008C5F5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5C" w:rsidRDefault="008C5F5C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741CE5">
      <w:rPr>
        <w:noProof/>
        <w:sz w:val="28"/>
        <w:szCs w:val="28"/>
      </w:rPr>
      <w:t>08PCONE2EC1</w:t>
    </w:r>
    <w:r>
      <w:rPr>
        <w:sz w:val="28"/>
        <w:szCs w:val="28"/>
      </w:rPr>
      <w:t xml:space="preserve"> </w:t>
    </w:r>
  </w:p>
  <w:p w:rsidR="008C5F5C" w:rsidRDefault="008C5F5C">
    <w:pPr>
      <w:pStyle w:val="Header"/>
      <w:jc w:val="right"/>
    </w:pPr>
    <w:r>
      <w:rPr>
        <w:sz w:val="28"/>
        <w:szCs w:val="28"/>
      </w:rPr>
      <w:tab/>
    </w:r>
    <w:r>
      <w:rPr>
        <w:sz w:val="28"/>
        <w:szCs w:val="28"/>
      </w:rPr>
      <w:tab/>
      <w:t xml:space="preserve"> </w:t>
    </w:r>
    <w:r w:rsidRPr="00741CE5">
      <w:rPr>
        <w:noProof/>
        <w:sz w:val="28"/>
        <w:szCs w:val="28"/>
      </w:rPr>
      <w:t>PCO/NE/2EC1</w:t>
    </w:r>
    <w:r>
      <w:t xml:space="preserve">                                                                                               </w:t>
    </w:r>
  </w:p>
  <w:p w:rsidR="008C5F5C" w:rsidRDefault="008C5F5C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8C5F5C" w:rsidRDefault="00296A19" w:rsidP="008C5F5C">
    <w:pPr>
      <w:pStyle w:val="Header"/>
    </w:pPr>
    <w:r w:rsidRPr="008C5F5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54717F9"/>
    <w:multiLevelType w:val="hybridMultilevel"/>
    <w:tmpl w:val="1F7E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3A23"/>
    <w:rsid w:val="000D411C"/>
    <w:rsid w:val="000E4E67"/>
    <w:rsid w:val="00233BDC"/>
    <w:rsid w:val="00253971"/>
    <w:rsid w:val="00265DEC"/>
    <w:rsid w:val="00296A19"/>
    <w:rsid w:val="003250CB"/>
    <w:rsid w:val="003975C4"/>
    <w:rsid w:val="005B5453"/>
    <w:rsid w:val="007376CB"/>
    <w:rsid w:val="00792790"/>
    <w:rsid w:val="00802607"/>
    <w:rsid w:val="008B75B7"/>
    <w:rsid w:val="008C5F5C"/>
    <w:rsid w:val="009C2AFE"/>
    <w:rsid w:val="009F6437"/>
    <w:rsid w:val="00A57D7F"/>
    <w:rsid w:val="00A777E4"/>
    <w:rsid w:val="00B04DED"/>
    <w:rsid w:val="00C75245"/>
    <w:rsid w:val="00D26927"/>
    <w:rsid w:val="00D32985"/>
    <w:rsid w:val="00DE2690"/>
    <w:rsid w:val="00E174A0"/>
    <w:rsid w:val="00EA7B51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ED"/>
  </w:style>
  <w:style w:type="paragraph" w:styleId="Heading1">
    <w:name w:val="heading 1"/>
    <w:basedOn w:val="Heading"/>
    <w:next w:val="Textbody"/>
    <w:rsid w:val="00B04DE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04DE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04DE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04DE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04DE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04DE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04DE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4DE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04DE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4DED"/>
    <w:pPr>
      <w:spacing w:after="140" w:line="288" w:lineRule="auto"/>
    </w:pPr>
  </w:style>
  <w:style w:type="paragraph" w:styleId="List">
    <w:name w:val="List"/>
    <w:basedOn w:val="Textbody"/>
    <w:rsid w:val="00B04DED"/>
    <w:rPr>
      <w:sz w:val="24"/>
    </w:rPr>
  </w:style>
  <w:style w:type="paragraph" w:styleId="Caption">
    <w:name w:val="caption"/>
    <w:basedOn w:val="Standard"/>
    <w:rsid w:val="00B04DE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04DE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04DE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04DE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04DE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04DE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04DE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04DED"/>
  </w:style>
  <w:style w:type="character" w:customStyle="1" w:styleId="BulletSymbols">
    <w:name w:val="Bullet Symbols"/>
    <w:rsid w:val="00B04DED"/>
    <w:rPr>
      <w:rFonts w:ascii="OpenSymbol" w:eastAsia="OpenSymbol" w:hAnsi="OpenSymbol" w:cs="OpenSymbol"/>
    </w:rPr>
  </w:style>
  <w:style w:type="character" w:customStyle="1" w:styleId="SourceText">
    <w:name w:val="Source Text"/>
    <w:rsid w:val="00B04DED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79279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8</cp:revision>
  <dcterms:created xsi:type="dcterms:W3CDTF">2017-12-20T11:47:00Z</dcterms:created>
  <dcterms:modified xsi:type="dcterms:W3CDTF">2018-03-31T06:13:00Z</dcterms:modified>
</cp:coreProperties>
</file>