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78" w:rsidRPr="009B1549" w:rsidRDefault="008655B3" w:rsidP="009B1549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;</w:t>
      </w:r>
      <w:r w:rsidR="00B03278" w:rsidRPr="009B1549">
        <w:rPr>
          <w:sz w:val="28"/>
          <w:szCs w:val="28"/>
          <w:lang w:val="en-GB"/>
        </w:rPr>
        <w:t>B.Com. (Acc. &amp; Fin.) DEGREE EXAMINATION, NOVEMBER 2017.</w:t>
      </w:r>
    </w:p>
    <w:p w:rsidR="00B03278" w:rsidRPr="009B1549" w:rsidRDefault="00B03278" w:rsidP="009B1549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 w:rsidRPr="009B1549">
        <w:rPr>
          <w:sz w:val="28"/>
          <w:szCs w:val="28"/>
          <w:lang w:val="en-GB"/>
        </w:rPr>
        <w:t>III Year — V Semester</w:t>
      </w:r>
    </w:p>
    <w:p w:rsidR="00B03278" w:rsidRPr="009B1549" w:rsidRDefault="00B03278" w:rsidP="009B1549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 w:rsidRPr="009B1549">
        <w:rPr>
          <w:sz w:val="28"/>
          <w:szCs w:val="28"/>
          <w:lang w:val="en-GB"/>
        </w:rPr>
        <w:t>Core Major- Paper XVI - FINANCIAL MANAGEMENT</w:t>
      </w:r>
    </w:p>
    <w:p w:rsidR="00B03278" w:rsidRPr="009B1549" w:rsidRDefault="00B03278" w:rsidP="009B1549">
      <w:pPr>
        <w:pStyle w:val="western"/>
        <w:spacing w:before="0" w:beforeAutospacing="0" w:after="0" w:line="240" w:lineRule="atLeast"/>
        <w:rPr>
          <w:sz w:val="28"/>
          <w:szCs w:val="28"/>
          <w:lang w:val="en-GB"/>
        </w:rPr>
      </w:pPr>
      <w:r w:rsidRPr="009B1549">
        <w:rPr>
          <w:sz w:val="28"/>
          <w:szCs w:val="28"/>
          <w:lang w:val="en-GB"/>
        </w:rPr>
        <w:t>Time : 3 Hours Max.</w:t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="00F31A67" w:rsidRPr="009B1549">
        <w:rPr>
          <w:sz w:val="28"/>
          <w:szCs w:val="28"/>
          <w:lang w:val="en-GB"/>
        </w:rPr>
        <w:tab/>
      </w:r>
      <w:r w:rsidRPr="009B1549">
        <w:rPr>
          <w:sz w:val="28"/>
          <w:szCs w:val="28"/>
          <w:lang w:val="en-GB"/>
        </w:rPr>
        <w:t xml:space="preserve"> Marks : 75</w:t>
      </w:r>
    </w:p>
    <w:p w:rsidR="00B03278" w:rsidRPr="009B1549" w:rsidRDefault="00B03278" w:rsidP="009B1549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 w:rsidRPr="009B1549">
        <w:rPr>
          <w:sz w:val="28"/>
          <w:szCs w:val="28"/>
          <w:lang w:val="en-GB"/>
        </w:rPr>
        <w:t>SECTION A – (10 × 2 = 20 marks)</w:t>
      </w:r>
    </w:p>
    <w:p w:rsidR="00B03278" w:rsidRPr="009B1549" w:rsidRDefault="00B03278" w:rsidP="009B1549">
      <w:pPr>
        <w:pStyle w:val="western"/>
        <w:spacing w:before="0" w:beforeAutospacing="0" w:after="0" w:line="240" w:lineRule="atLeast"/>
        <w:jc w:val="center"/>
        <w:rPr>
          <w:sz w:val="28"/>
          <w:szCs w:val="28"/>
          <w:lang w:val="en-GB"/>
        </w:rPr>
      </w:pPr>
      <w:r w:rsidRPr="009B1549">
        <w:rPr>
          <w:sz w:val="28"/>
          <w:szCs w:val="28"/>
          <w:lang w:val="en-GB"/>
        </w:rPr>
        <w:t xml:space="preserve">Answer any </w:t>
      </w:r>
      <w:r w:rsidRPr="009B1549">
        <w:rPr>
          <w:i/>
          <w:iCs/>
          <w:sz w:val="28"/>
          <w:szCs w:val="28"/>
          <w:lang w:val="en-GB"/>
        </w:rPr>
        <w:t xml:space="preserve">TEN </w:t>
      </w:r>
      <w:r w:rsidRPr="009B1549">
        <w:rPr>
          <w:sz w:val="28"/>
          <w:szCs w:val="28"/>
          <w:lang w:val="en-GB"/>
        </w:rPr>
        <w:t>questions</w:t>
      </w:r>
    </w:p>
    <w:p w:rsidR="00D22A3B" w:rsidRPr="00FF4A70" w:rsidRDefault="00D22A3B" w:rsidP="009B1549">
      <w:pPr>
        <w:spacing w:line="240" w:lineRule="atLeast"/>
        <w:jc w:val="both"/>
      </w:pPr>
    </w:p>
    <w:p w:rsidR="00DD5814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Define financial management.</w:t>
      </w:r>
    </w:p>
    <w:p w:rsidR="00D22A3B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meant by financial planning?</w:t>
      </w:r>
    </w:p>
    <w:p w:rsidR="00D22A3B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Capital Structure?</w:t>
      </w:r>
    </w:p>
    <w:p w:rsidR="00D22A3B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Leverage?</w:t>
      </w:r>
    </w:p>
    <w:p w:rsidR="00D22A3B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cost of Capital?</w:t>
      </w:r>
    </w:p>
    <w:p w:rsidR="00D22A3B" w:rsidRPr="003B51DB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working capital?</w:t>
      </w:r>
    </w:p>
    <w:p w:rsidR="006447FC" w:rsidRPr="003B51DB" w:rsidRDefault="006447FC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 xml:space="preserve">Land &amp; Building: </w:t>
      </w:r>
      <w:r w:rsidR="00A91AA3" w:rsidRPr="00A91AA3">
        <w:rPr>
          <w:rFonts w:ascii="Rupee Foradian" w:hAnsi="Rupee Foradian"/>
        </w:rPr>
        <w:t>`</w:t>
      </w:r>
      <w:r w:rsidRPr="003B51DB">
        <w:t xml:space="preserve">1, 60, 000, Plant: </w:t>
      </w:r>
      <w:r w:rsidR="00A91AA3" w:rsidRPr="00A91AA3">
        <w:rPr>
          <w:rFonts w:ascii="Rupee Foradian" w:hAnsi="Rupee Foradian"/>
        </w:rPr>
        <w:t>`</w:t>
      </w:r>
      <w:r w:rsidRPr="003B51DB">
        <w:t xml:space="preserve">1, 40, 000, Stock: </w:t>
      </w:r>
      <w:r w:rsidR="00A91AA3" w:rsidRPr="00A91AA3">
        <w:rPr>
          <w:rFonts w:ascii="Rupee Foradian" w:hAnsi="Rupee Foradian"/>
        </w:rPr>
        <w:t>`</w:t>
      </w:r>
      <w:r w:rsidRPr="003B51DB">
        <w:t xml:space="preserve">60, 000, </w:t>
      </w:r>
    </w:p>
    <w:p w:rsidR="00D22A3B" w:rsidRPr="003B51DB" w:rsidRDefault="003B51DB" w:rsidP="009B1549">
      <w:pPr>
        <w:pStyle w:val="ListParagraph"/>
        <w:spacing w:line="240" w:lineRule="atLeast"/>
        <w:ind w:hanging="720"/>
        <w:jc w:val="both"/>
      </w:pPr>
      <w:r>
        <w:t xml:space="preserve">           </w:t>
      </w:r>
      <w:r w:rsidR="001B6A5C">
        <w:t xml:space="preserve"> </w:t>
      </w:r>
      <w:r w:rsidR="006447FC" w:rsidRPr="003B51DB">
        <w:t xml:space="preserve">Drs: </w:t>
      </w:r>
      <w:r w:rsidR="00717570" w:rsidRPr="00A91AA3">
        <w:rPr>
          <w:rFonts w:ascii="Rupee Foradian" w:hAnsi="Rupee Foradian"/>
        </w:rPr>
        <w:t>`</w:t>
      </w:r>
      <w:r w:rsidR="006447FC" w:rsidRPr="003B51DB">
        <w:t xml:space="preserve">80, 000, Cash: </w:t>
      </w:r>
      <w:r w:rsidR="00717570" w:rsidRPr="00A91AA3">
        <w:rPr>
          <w:rFonts w:ascii="Rupee Foradian" w:hAnsi="Rupee Foradian"/>
        </w:rPr>
        <w:t>`</w:t>
      </w:r>
      <w:r w:rsidR="006447FC" w:rsidRPr="003B51DB">
        <w:t xml:space="preserve"> 80, 000, Creditors: </w:t>
      </w:r>
      <w:r w:rsidR="00717570" w:rsidRPr="00A91AA3">
        <w:rPr>
          <w:rFonts w:ascii="Rupee Foradian" w:hAnsi="Rupee Foradian"/>
        </w:rPr>
        <w:t>`</w:t>
      </w:r>
      <w:r w:rsidR="006447FC" w:rsidRPr="003B51DB">
        <w:t xml:space="preserve">30, 000, Bills Payable: </w:t>
      </w:r>
      <w:r w:rsidR="00717570" w:rsidRPr="00A91AA3">
        <w:rPr>
          <w:rFonts w:ascii="Rupee Foradian" w:hAnsi="Rupee Foradian"/>
        </w:rPr>
        <w:t>`</w:t>
      </w:r>
      <w:r w:rsidR="006447FC" w:rsidRPr="003B51DB">
        <w:t>20, 000.</w:t>
      </w:r>
    </w:p>
    <w:p w:rsidR="006447FC" w:rsidRPr="003B51DB" w:rsidRDefault="003B51DB" w:rsidP="009B1549">
      <w:pPr>
        <w:pStyle w:val="ListParagraph"/>
        <w:spacing w:line="240" w:lineRule="atLeast"/>
        <w:ind w:hanging="720"/>
        <w:jc w:val="both"/>
      </w:pPr>
      <w:r>
        <w:t xml:space="preserve">           </w:t>
      </w:r>
      <w:r w:rsidR="001B6A5C">
        <w:t xml:space="preserve"> </w:t>
      </w:r>
      <w:r w:rsidR="006447FC" w:rsidRPr="003B51DB">
        <w:t>Calculate Working Capital.</w:t>
      </w:r>
    </w:p>
    <w:p w:rsidR="00D22A3B" w:rsidRPr="003B51DB" w:rsidRDefault="006447FC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 xml:space="preserve">A firm intends to issue 1000 10% debentures at </w:t>
      </w:r>
      <w:r w:rsidR="00717570" w:rsidRPr="00A91AA3">
        <w:rPr>
          <w:rFonts w:ascii="Rupee Foradian" w:hAnsi="Rupee Foradian"/>
        </w:rPr>
        <w:t>`</w:t>
      </w:r>
      <w:r w:rsidRPr="003B51DB">
        <w:t>100 each. What is the cost of capital if the firm desires to sell at 5% premium? The tax rate applicable to the profits of the company is 50%</w:t>
      </w:r>
    </w:p>
    <w:p w:rsidR="009515B8" w:rsidRPr="003B51DB" w:rsidRDefault="009515B8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 xml:space="preserve">The equity shares of a company are traded in the market at </w:t>
      </w:r>
      <w:r w:rsidR="001C576A" w:rsidRPr="00A91AA3">
        <w:rPr>
          <w:rFonts w:ascii="Rupee Foradian" w:hAnsi="Rupee Foradian"/>
        </w:rPr>
        <w:t>`</w:t>
      </w:r>
      <w:r w:rsidRPr="003B51DB">
        <w:t xml:space="preserve">135/- each. The expected dividend per share next year is </w:t>
      </w:r>
      <w:r w:rsidR="001C576A" w:rsidRPr="00A91AA3">
        <w:rPr>
          <w:rFonts w:ascii="Rupee Foradian" w:hAnsi="Rupee Foradian"/>
        </w:rPr>
        <w:t>`</w:t>
      </w:r>
      <w:r w:rsidRPr="003B51DB">
        <w:t>18/- and expected to grow at 6% per year. Determine the cost of equity capital.</w:t>
      </w:r>
    </w:p>
    <w:p w:rsidR="009515B8" w:rsidRPr="003B51DB" w:rsidRDefault="00091098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is EBIT?</w:t>
      </w:r>
    </w:p>
    <w:p w:rsidR="00091098" w:rsidRPr="003B51DB" w:rsidRDefault="00091098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State the salient features of Financing and Investment decisions.</w:t>
      </w:r>
    </w:p>
    <w:p w:rsidR="00D22A3B" w:rsidRPr="003B51DB" w:rsidRDefault="00091098" w:rsidP="009B1549">
      <w:pPr>
        <w:pStyle w:val="ListParagraph"/>
        <w:numPr>
          <w:ilvl w:val="0"/>
          <w:numId w:val="2"/>
        </w:numPr>
        <w:spacing w:line="240" w:lineRule="atLeast"/>
        <w:ind w:hanging="720"/>
        <w:jc w:val="both"/>
      </w:pPr>
      <w:r w:rsidRPr="003B51DB">
        <w:t>What do you mean by retained earnings?</w:t>
      </w:r>
    </w:p>
    <w:p w:rsidR="001316E5" w:rsidRPr="001316E5" w:rsidRDefault="001316E5" w:rsidP="009B1549">
      <w:pPr>
        <w:pStyle w:val="western"/>
        <w:spacing w:before="40" w:beforeAutospacing="0" w:after="0" w:line="240" w:lineRule="atLeast"/>
        <w:jc w:val="center"/>
        <w:rPr>
          <w:sz w:val="28"/>
          <w:szCs w:val="28"/>
          <w:lang w:val="en-GB"/>
        </w:rPr>
      </w:pPr>
      <w:r w:rsidRPr="001316E5">
        <w:rPr>
          <w:sz w:val="28"/>
          <w:szCs w:val="28"/>
          <w:lang w:val="en-GB"/>
        </w:rPr>
        <w:t>SECTION B – (5 × 5 = 25 marks)</w:t>
      </w:r>
    </w:p>
    <w:p w:rsidR="001316E5" w:rsidRPr="001316E5" w:rsidRDefault="001316E5" w:rsidP="009B1549">
      <w:pPr>
        <w:pStyle w:val="western"/>
        <w:spacing w:before="40" w:beforeAutospacing="0" w:after="0" w:line="240" w:lineRule="atLeast"/>
        <w:jc w:val="center"/>
        <w:rPr>
          <w:sz w:val="28"/>
          <w:szCs w:val="28"/>
          <w:lang w:val="en-GB"/>
        </w:rPr>
      </w:pPr>
      <w:r w:rsidRPr="001316E5">
        <w:rPr>
          <w:sz w:val="28"/>
          <w:szCs w:val="28"/>
          <w:lang w:val="en-GB"/>
        </w:rPr>
        <w:t xml:space="preserve">Answer any </w:t>
      </w:r>
      <w:r w:rsidRPr="001316E5">
        <w:rPr>
          <w:i/>
          <w:iCs/>
          <w:sz w:val="28"/>
          <w:szCs w:val="28"/>
          <w:lang w:val="en-GB"/>
        </w:rPr>
        <w:t xml:space="preserve">FIVE </w:t>
      </w:r>
      <w:r w:rsidRPr="001316E5">
        <w:rPr>
          <w:sz w:val="28"/>
          <w:szCs w:val="28"/>
          <w:lang w:val="en-GB"/>
        </w:rPr>
        <w:t>questions</w:t>
      </w:r>
    </w:p>
    <w:p w:rsidR="003E2513" w:rsidRPr="003E2513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1316E5">
        <w:t xml:space="preserve">The earnings per share of a company are </w:t>
      </w:r>
      <w:r w:rsidR="000E6079">
        <w:rPr>
          <w:rFonts w:ascii="Rupee Foradian" w:hAnsi="Rupee Foradian"/>
        </w:rPr>
        <w:t>`</w:t>
      </w:r>
      <w:r w:rsidRPr="001316E5">
        <w:t xml:space="preserve">10 and the rate of </w:t>
      </w:r>
      <w:r w:rsidR="003C5774" w:rsidRPr="001316E5">
        <w:t>capitalization</w:t>
      </w:r>
      <w:r w:rsidRPr="001316E5">
        <w:t xml:space="preserve"> applicable to </w:t>
      </w:r>
      <w:r w:rsidR="001316E5">
        <w:t xml:space="preserve">  </w:t>
      </w:r>
      <w:r w:rsidRPr="001316E5">
        <w:t>it is 10%. The company has before it the options of adopting a payout of 20% or 40% or 80%. Using Walters formula  calculate the market value of the company</w:t>
      </w:r>
      <w:r w:rsidR="003C5774" w:rsidRPr="001316E5">
        <w:t>’</w:t>
      </w:r>
      <w:r w:rsidRPr="001316E5">
        <w:t>s share if the productivity of the retained earnings is 20%.</w:t>
      </w:r>
    </w:p>
    <w:p w:rsidR="00D22A3B" w:rsidRPr="003E2513" w:rsidRDefault="00D22A3B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3E2513">
        <w:rPr>
          <w:color w:val="000000"/>
          <w:shd w:val="clear" w:color="auto" w:fill="F5F5FF"/>
        </w:rPr>
        <w:t xml:space="preserve">A firm has a sales of </w:t>
      </w:r>
      <w:r w:rsidR="00754AD2">
        <w:rPr>
          <w:rFonts w:ascii="Rupee Foradian" w:hAnsi="Rupee Foradian"/>
        </w:rPr>
        <w:t>`</w:t>
      </w:r>
      <w:r w:rsidRPr="003E2513">
        <w:rPr>
          <w:color w:val="000000"/>
          <w:shd w:val="clear" w:color="auto" w:fill="F5F5FF"/>
        </w:rPr>
        <w:t xml:space="preserve">20,00,000. Variable cost is </w:t>
      </w:r>
      <w:r w:rsidR="00B1254B" w:rsidRPr="00A91AA3">
        <w:rPr>
          <w:rFonts w:ascii="Rupee Foradian" w:hAnsi="Rupee Foradian"/>
        </w:rPr>
        <w:t>`</w:t>
      </w:r>
      <w:r w:rsidRPr="003E2513">
        <w:rPr>
          <w:color w:val="000000"/>
          <w:shd w:val="clear" w:color="auto" w:fill="F5F5FF"/>
        </w:rPr>
        <w:t xml:space="preserve">14,00,000 and fixed </w:t>
      </w:r>
      <w:r w:rsidRPr="003E2513">
        <w:t>cost</w:t>
      </w:r>
      <w:r w:rsidRPr="003E2513">
        <w:rPr>
          <w:color w:val="000000"/>
          <w:shd w:val="clear" w:color="auto" w:fill="F5F5FF"/>
        </w:rPr>
        <w:t xml:space="preserve"> </w:t>
      </w:r>
      <w:r w:rsidR="00754AD2">
        <w:rPr>
          <w:rFonts w:ascii="Rupee Foradian" w:hAnsi="Rupee Foradian"/>
        </w:rPr>
        <w:t>`</w:t>
      </w:r>
      <w:r w:rsidRPr="003E2513">
        <w:rPr>
          <w:color w:val="000000"/>
          <w:shd w:val="clear" w:color="auto" w:fill="F5F5FF"/>
        </w:rPr>
        <w:t xml:space="preserve">4,00,000 and the debt is </w:t>
      </w:r>
      <w:r w:rsidR="00BA3252">
        <w:rPr>
          <w:rFonts w:ascii="Rupee Foradian" w:hAnsi="Rupee Foradian"/>
        </w:rPr>
        <w:t>`</w:t>
      </w:r>
      <w:r w:rsidRPr="003E2513">
        <w:rPr>
          <w:color w:val="000000"/>
          <w:shd w:val="clear" w:color="auto" w:fill="F5F5FF"/>
        </w:rPr>
        <w:t>10,00,000 at 10% rate of interest. Find out the leverages.</w:t>
      </w:r>
    </w:p>
    <w:p w:rsidR="00771E8B" w:rsidRPr="00636B09" w:rsidRDefault="00771E8B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636B09">
        <w:rPr>
          <w:color w:val="000000"/>
          <w:shd w:val="clear" w:color="auto" w:fill="F5F5FF"/>
        </w:rPr>
        <w:t xml:space="preserve">From the following information calculate the average amount of working capital </w:t>
      </w:r>
    </w:p>
    <w:p w:rsidR="00917C91" w:rsidRDefault="00771E8B" w:rsidP="000F71E8">
      <w:pPr>
        <w:spacing w:line="240" w:lineRule="atLeast"/>
        <w:ind w:left="709"/>
        <w:rPr>
          <w:color w:val="000000"/>
          <w:shd w:val="clear" w:color="auto" w:fill="F5F5FF"/>
        </w:rPr>
      </w:pPr>
      <w:r w:rsidRPr="00636B09">
        <w:rPr>
          <w:color w:val="000000"/>
          <w:shd w:val="clear" w:color="auto" w:fill="F5F5FF"/>
        </w:rPr>
        <w:t>required.</w:t>
      </w:r>
      <w:r w:rsidRPr="00636B09">
        <w:rPr>
          <w:color w:val="000000"/>
        </w:rPr>
        <w:br/>
      </w:r>
      <w:r w:rsidRPr="00636B09">
        <w:rPr>
          <w:color w:val="000000"/>
          <w:shd w:val="clear" w:color="auto" w:fill="F5F5FF"/>
        </w:rPr>
        <w:t>Per annum</w:t>
      </w:r>
      <w:r w:rsidRPr="00636B09">
        <w:rPr>
          <w:color w:val="000000"/>
        </w:rPr>
        <w:br/>
      </w:r>
      <w:r w:rsidRPr="00636B09">
        <w:rPr>
          <w:color w:val="000000"/>
          <w:shd w:val="clear" w:color="auto" w:fill="F5F5FF"/>
        </w:rPr>
        <w:t>Stock of finished goods and work in programs 10,000</w:t>
      </w:r>
      <w:r w:rsidRPr="00636B09">
        <w:rPr>
          <w:color w:val="000000"/>
        </w:rPr>
        <w:br/>
      </w:r>
      <w:r w:rsidRPr="00636B09">
        <w:rPr>
          <w:color w:val="000000"/>
          <w:shd w:val="clear" w:color="auto" w:fill="F5F5FF"/>
        </w:rPr>
        <w:t>Stock of stores and materials 8,000</w:t>
      </w:r>
      <w:r w:rsidRPr="00636B09">
        <w:rPr>
          <w:color w:val="000000"/>
        </w:rPr>
        <w:br/>
      </w:r>
      <w:r w:rsidRPr="00636B09">
        <w:rPr>
          <w:color w:val="000000"/>
          <w:shd w:val="clear" w:color="auto" w:fill="F5F5FF"/>
        </w:rPr>
        <w:t>Average credit to local customers 2 weeks 1,04,000</w:t>
      </w:r>
      <w:r w:rsidRPr="00636B09">
        <w:rPr>
          <w:color w:val="000000"/>
        </w:rPr>
        <w:br/>
      </w:r>
      <w:r w:rsidRPr="00636B09">
        <w:rPr>
          <w:color w:val="000000"/>
          <w:shd w:val="clear" w:color="auto" w:fill="F5F5FF"/>
        </w:rPr>
        <w:t>Average credit to outside customers 6 weeks 3,12,000</w:t>
      </w:r>
      <w:r w:rsidRPr="00636B09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Credit available for payment of purchases 4 weeks 78,000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Credit available for payment of purchases 2 weeks 2,00,000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Add 10% for contingencies.</w:t>
      </w:r>
    </w:p>
    <w:p w:rsidR="00771E8B" w:rsidRDefault="00771E8B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617360">
        <w:rPr>
          <w:color w:val="000000"/>
          <w:shd w:val="clear" w:color="auto" w:fill="F5F5FF"/>
        </w:rPr>
        <w:t xml:space="preserve">The following information is available in respect of a firm. A company has earnings before interest and taxes of </w:t>
      </w:r>
      <w:r w:rsidR="00D17BCB">
        <w:rPr>
          <w:rFonts w:ascii="Rupee Foradian" w:hAnsi="Rupee Foradian"/>
        </w:rPr>
        <w:t>`</w:t>
      </w:r>
      <w:r w:rsidRPr="00617360">
        <w:rPr>
          <w:color w:val="000000"/>
          <w:shd w:val="clear" w:color="auto" w:fill="F5F5FF"/>
        </w:rPr>
        <w:t>1,00,000. It expects a return an investment at a rate of 12.5%. You are required to find out the total value of the firm according to the M.M. Theory.</w:t>
      </w:r>
    </w:p>
    <w:p w:rsidR="00E32290" w:rsidRPr="00E32290" w:rsidRDefault="005E3106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>
        <w:rPr>
          <w:noProof/>
          <w:color w:val="00000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7pt;margin-top:55.55pt;width:64.5pt;height:33.75pt;z-index:251662336" strokecolor="white">
            <v:textbox>
              <w:txbxContent>
                <w:p w:rsidR="006F19E1" w:rsidRPr="007D3CA1" w:rsidRDefault="006F19E1" w:rsidP="006F19E1">
                  <w:r w:rsidRPr="007D3CA1">
                    <w:t>[P.T.O.]</w:t>
                  </w:r>
                </w:p>
              </w:txbxContent>
            </v:textbox>
          </v:shape>
        </w:pict>
      </w:r>
      <w:r w:rsidR="00771E8B" w:rsidRPr="00617360">
        <w:rPr>
          <w:color w:val="000000"/>
          <w:shd w:val="clear" w:color="auto" w:fill="F5F5FF"/>
        </w:rPr>
        <w:t xml:space="preserve">A firm issues debentures of </w:t>
      </w:r>
      <w:r w:rsidR="004A6FAE">
        <w:rPr>
          <w:rFonts w:ascii="Rupee Foradian" w:hAnsi="Rupee Foradian"/>
        </w:rPr>
        <w:t>`</w:t>
      </w:r>
      <w:r w:rsidR="00771E8B" w:rsidRPr="00617360">
        <w:rPr>
          <w:color w:val="000000"/>
          <w:shd w:val="clear" w:color="auto" w:fill="F5F5FF"/>
        </w:rPr>
        <w:t xml:space="preserve">1, 00,000 and realizes </w:t>
      </w:r>
      <w:r w:rsidR="004A6FAE">
        <w:rPr>
          <w:rFonts w:ascii="Rupee Foradian" w:hAnsi="Rupee Foradian"/>
        </w:rPr>
        <w:t>`</w:t>
      </w:r>
      <w:r w:rsidR="00771E8B" w:rsidRPr="00617360">
        <w:rPr>
          <w:color w:val="000000"/>
          <w:shd w:val="clear" w:color="auto" w:fill="F5F5FF"/>
        </w:rPr>
        <w:t>98,000 after allowing 2% commission to brokers. The debentures carry an interest rate of 10%. The debentures are due for maturity at the end of 10th year. You are required to calculate the effective cost of debt before tax.</w:t>
      </w:r>
    </w:p>
    <w:p w:rsidR="00771E8B" w:rsidRPr="00617360" w:rsidRDefault="00771E8B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617360">
        <w:rPr>
          <w:color w:val="000000"/>
          <w:shd w:val="clear" w:color="auto" w:fill="F5F5FF"/>
        </w:rPr>
        <w:lastRenderedPageBreak/>
        <w:t xml:space="preserve">Given the following information you are required to compute 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(a) capitalization and (b) capital structure.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 xml:space="preserve">Liabilities in </w:t>
      </w:r>
      <w:r w:rsidR="00112FA4">
        <w:rPr>
          <w:color w:val="000000"/>
          <w:shd w:val="clear" w:color="auto" w:fill="F5F5FF"/>
        </w:rPr>
        <w:t xml:space="preserve">             </w:t>
      </w:r>
      <w:r w:rsidR="00AF46EC">
        <w:rPr>
          <w:color w:val="000000"/>
          <w:shd w:val="clear" w:color="auto" w:fill="F5F5FF"/>
        </w:rPr>
        <w:tab/>
      </w:r>
      <w:r w:rsidR="00AF46EC">
        <w:rPr>
          <w:color w:val="000000"/>
          <w:shd w:val="clear" w:color="auto" w:fill="F5F5FF"/>
        </w:rPr>
        <w:tab/>
        <w:t xml:space="preserve">     </w:t>
      </w:r>
      <w:r w:rsidR="00112FA4">
        <w:rPr>
          <w:color w:val="000000"/>
          <w:shd w:val="clear" w:color="auto" w:fill="F5F5FF"/>
        </w:rPr>
        <w:t xml:space="preserve"> </w:t>
      </w:r>
      <w:r w:rsidR="004A6FAE">
        <w:rPr>
          <w:rFonts w:ascii="Rupee Foradian" w:hAnsi="Rupee Foradian"/>
        </w:rPr>
        <w:t>`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 xml:space="preserve">Equity share capital </w:t>
      </w:r>
      <w:r w:rsidR="00112FA4">
        <w:rPr>
          <w:color w:val="000000"/>
          <w:shd w:val="clear" w:color="auto" w:fill="F5F5FF"/>
        </w:rPr>
        <w:tab/>
      </w:r>
      <w:r w:rsidR="00112FA4">
        <w:rPr>
          <w:color w:val="000000"/>
          <w:shd w:val="clear" w:color="auto" w:fill="F5F5FF"/>
        </w:rPr>
        <w:tab/>
        <w:t xml:space="preserve">  </w:t>
      </w:r>
      <w:r w:rsidRPr="00617360">
        <w:rPr>
          <w:color w:val="000000"/>
          <w:shd w:val="clear" w:color="auto" w:fill="F5F5FF"/>
        </w:rPr>
        <w:t>10,00,000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Preference share capita</w:t>
      </w:r>
      <w:r w:rsidR="00112FA4">
        <w:rPr>
          <w:color w:val="000000"/>
          <w:shd w:val="clear" w:color="auto" w:fill="F5F5FF"/>
        </w:rPr>
        <w:tab/>
        <w:t xml:space="preserve">  </w:t>
      </w:r>
      <w:r w:rsidRPr="00617360">
        <w:rPr>
          <w:color w:val="000000"/>
          <w:shd w:val="clear" w:color="auto" w:fill="F5F5FF"/>
        </w:rPr>
        <w:t>l 5,00,000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Long term loans and debentures 2,00,000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Retained earnings</w:t>
      </w:r>
      <w:r w:rsidR="00112FA4">
        <w:rPr>
          <w:color w:val="000000"/>
          <w:shd w:val="clear" w:color="auto" w:fill="F5F5FF"/>
        </w:rPr>
        <w:tab/>
      </w:r>
      <w:r w:rsidR="00112FA4">
        <w:rPr>
          <w:color w:val="000000"/>
          <w:shd w:val="clear" w:color="auto" w:fill="F5F5FF"/>
        </w:rPr>
        <w:tab/>
        <w:t xml:space="preserve">   </w:t>
      </w:r>
      <w:r w:rsidRPr="00617360">
        <w:rPr>
          <w:color w:val="000000"/>
          <w:shd w:val="clear" w:color="auto" w:fill="F5F5FF"/>
        </w:rPr>
        <w:t xml:space="preserve"> 6,00,000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 xml:space="preserve">Capital surplus </w:t>
      </w:r>
      <w:r w:rsidR="00112FA4">
        <w:rPr>
          <w:color w:val="000000"/>
          <w:shd w:val="clear" w:color="auto" w:fill="F5F5FF"/>
        </w:rPr>
        <w:tab/>
      </w:r>
      <w:r w:rsidR="00112FA4">
        <w:rPr>
          <w:color w:val="000000"/>
          <w:shd w:val="clear" w:color="auto" w:fill="F5F5FF"/>
        </w:rPr>
        <w:tab/>
        <w:t xml:space="preserve">       </w:t>
      </w:r>
      <w:r w:rsidRPr="00617360">
        <w:rPr>
          <w:color w:val="000000"/>
          <w:shd w:val="clear" w:color="auto" w:fill="F5F5FF"/>
        </w:rPr>
        <w:t>50,000</w:t>
      </w:r>
      <w:r w:rsidRPr="00617360">
        <w:rPr>
          <w:color w:val="000000"/>
        </w:rPr>
        <w:br/>
      </w:r>
      <w:r w:rsidRPr="00617360">
        <w:rPr>
          <w:color w:val="000000"/>
          <w:shd w:val="clear" w:color="auto" w:fill="F5F5FF"/>
        </w:rPr>
        <w:t>Current liabilities</w:t>
      </w:r>
      <w:r w:rsidR="00112FA4">
        <w:rPr>
          <w:color w:val="000000"/>
          <w:shd w:val="clear" w:color="auto" w:fill="F5F5FF"/>
        </w:rPr>
        <w:t xml:space="preserve">                       </w:t>
      </w:r>
      <w:r w:rsidRPr="00617360">
        <w:rPr>
          <w:color w:val="000000"/>
          <w:shd w:val="clear" w:color="auto" w:fill="F5F5FF"/>
        </w:rPr>
        <w:t xml:space="preserve"> 1,50,000</w:t>
      </w:r>
    </w:p>
    <w:p w:rsidR="00716C65" w:rsidRDefault="004A6FAE" w:rsidP="009B1549">
      <w:pPr>
        <w:spacing w:line="240" w:lineRule="atLeast"/>
        <w:ind w:left="480"/>
        <w:rPr>
          <w:color w:val="000000"/>
          <w:shd w:val="clear" w:color="auto" w:fill="F5F5FF"/>
        </w:rPr>
      </w:pPr>
      <w:r>
        <w:rPr>
          <w:color w:val="000000"/>
          <w:shd w:val="clear" w:color="auto" w:fill="F5F5FF"/>
        </w:rPr>
        <w:t xml:space="preserve">     </w:t>
      </w:r>
      <w:r w:rsidR="00771E8B" w:rsidRPr="00617360">
        <w:rPr>
          <w:color w:val="000000"/>
          <w:shd w:val="clear" w:color="auto" w:fill="F5F5FF"/>
        </w:rPr>
        <w:t>Total:</w:t>
      </w:r>
      <w:r w:rsidR="00112FA4">
        <w:rPr>
          <w:color w:val="000000"/>
          <w:shd w:val="clear" w:color="auto" w:fill="F5F5FF"/>
        </w:rPr>
        <w:t xml:space="preserve">                                   </w:t>
      </w:r>
      <w:r w:rsidR="00AF46EC">
        <w:rPr>
          <w:color w:val="000000"/>
          <w:shd w:val="clear" w:color="auto" w:fill="F5F5FF"/>
        </w:rPr>
        <w:t xml:space="preserve">   </w:t>
      </w:r>
      <w:r w:rsidR="00771E8B" w:rsidRPr="00617360">
        <w:rPr>
          <w:color w:val="000000"/>
          <w:shd w:val="clear" w:color="auto" w:fill="F5F5FF"/>
        </w:rPr>
        <w:t>25, 00, 000</w:t>
      </w:r>
    </w:p>
    <w:p w:rsidR="004421F3" w:rsidRPr="00617360" w:rsidRDefault="004421F3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617360">
        <w:rPr>
          <w:color w:val="000000"/>
          <w:shd w:val="clear" w:color="auto" w:fill="F5F5FF"/>
        </w:rPr>
        <w:t>What are the problems in determining cost of capital?</w:t>
      </w:r>
    </w:p>
    <w:p w:rsidR="004421F3" w:rsidRPr="00FF4A70" w:rsidRDefault="004421F3" w:rsidP="009B1549">
      <w:pPr>
        <w:spacing w:line="240" w:lineRule="atLeast"/>
        <w:ind w:left="480"/>
        <w:rPr>
          <w:b/>
          <w:color w:val="000000"/>
          <w:shd w:val="clear" w:color="auto" w:fill="F5F5FF"/>
        </w:rPr>
      </w:pPr>
    </w:p>
    <w:p w:rsidR="009C189B" w:rsidRPr="009C189B" w:rsidRDefault="009C189B" w:rsidP="009B1549">
      <w:pPr>
        <w:pStyle w:val="western"/>
        <w:spacing w:before="20" w:beforeAutospacing="0" w:after="0" w:line="240" w:lineRule="atLeast"/>
        <w:jc w:val="center"/>
        <w:rPr>
          <w:sz w:val="28"/>
          <w:szCs w:val="28"/>
          <w:lang w:val="en-GB"/>
        </w:rPr>
      </w:pPr>
      <w:r w:rsidRPr="009C189B">
        <w:rPr>
          <w:sz w:val="28"/>
          <w:szCs w:val="28"/>
          <w:lang w:val="en-GB"/>
        </w:rPr>
        <w:t>SECTION C – (2 × 15 = 30 marks)</w:t>
      </w:r>
    </w:p>
    <w:p w:rsidR="009C189B" w:rsidRDefault="009C189B" w:rsidP="009B1549">
      <w:pPr>
        <w:pStyle w:val="western"/>
        <w:spacing w:before="20" w:beforeAutospacing="0" w:after="0" w:line="240" w:lineRule="atLeast"/>
        <w:jc w:val="center"/>
        <w:rPr>
          <w:sz w:val="32"/>
          <w:szCs w:val="32"/>
          <w:lang w:val="en-GB"/>
        </w:rPr>
      </w:pPr>
      <w:r w:rsidRPr="009C189B">
        <w:rPr>
          <w:sz w:val="28"/>
          <w:szCs w:val="28"/>
          <w:lang w:val="en-GB"/>
        </w:rPr>
        <w:t xml:space="preserve">Answer any </w:t>
      </w:r>
      <w:r w:rsidRPr="009C189B">
        <w:rPr>
          <w:i/>
          <w:iCs/>
          <w:sz w:val="28"/>
          <w:szCs w:val="28"/>
          <w:lang w:val="en-GB"/>
        </w:rPr>
        <w:t>TWO</w:t>
      </w:r>
      <w:r>
        <w:rPr>
          <w:i/>
          <w:iCs/>
          <w:sz w:val="32"/>
          <w:szCs w:val="32"/>
          <w:lang w:val="en-GB"/>
        </w:rPr>
        <w:t xml:space="preserve"> </w:t>
      </w:r>
      <w:r>
        <w:rPr>
          <w:sz w:val="32"/>
          <w:szCs w:val="32"/>
          <w:lang w:val="en-GB"/>
        </w:rPr>
        <w:t xml:space="preserve">questions </w:t>
      </w:r>
    </w:p>
    <w:p w:rsidR="001654C2" w:rsidRDefault="003C5774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7354A8">
        <w:rPr>
          <w:color w:val="000000"/>
          <w:shd w:val="clear" w:color="auto" w:fill="F5F5FF"/>
        </w:rPr>
        <w:t xml:space="preserve">Bharathi Ltd. expects an annual EBIT of Rs. 1,00,000. The company has </w:t>
      </w:r>
      <w:r w:rsidR="00D653C8" w:rsidRPr="00D653C8">
        <w:rPr>
          <w:rFonts w:ascii="Rupee Foradian" w:hAnsi="Rupee Foradian"/>
          <w:color w:val="000000"/>
          <w:shd w:val="clear" w:color="auto" w:fill="F5F5FF"/>
        </w:rPr>
        <w:t>`</w:t>
      </w:r>
      <w:r w:rsidRPr="007354A8">
        <w:rPr>
          <w:color w:val="000000"/>
          <w:shd w:val="clear" w:color="auto" w:fill="F5F5FF"/>
        </w:rPr>
        <w:t xml:space="preserve">4,00,000 in 10% debentures. The capitalisation rate is 12.5%. The company proposes to issue additional equity shares of </w:t>
      </w:r>
      <w:r w:rsidR="00D01602" w:rsidRPr="00D653C8">
        <w:rPr>
          <w:rFonts w:ascii="Rupee Foradian" w:hAnsi="Rupee Foradian"/>
          <w:color w:val="000000"/>
          <w:shd w:val="clear" w:color="auto" w:fill="F5F5FF"/>
        </w:rPr>
        <w:t>`</w:t>
      </w:r>
      <w:r w:rsidRPr="007354A8">
        <w:rPr>
          <w:color w:val="000000"/>
          <w:shd w:val="clear" w:color="auto" w:fill="F5F5FF"/>
        </w:rPr>
        <w:t xml:space="preserve">1,00,000 and use the proceeds for redemption of debentures of </w:t>
      </w:r>
      <w:r w:rsidR="009A0806" w:rsidRPr="009A0806">
        <w:rPr>
          <w:rFonts w:ascii="Rupee Foradian" w:hAnsi="Rupee Foradian"/>
          <w:color w:val="000000"/>
          <w:shd w:val="clear" w:color="auto" w:fill="F5F5FF"/>
        </w:rPr>
        <w:t>`</w:t>
      </w:r>
      <w:r w:rsidRPr="007354A8">
        <w:rPr>
          <w:color w:val="000000"/>
          <w:shd w:val="clear" w:color="auto" w:fill="F5F5FF"/>
        </w:rPr>
        <w:t>1,00,000.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Calculate the value of firm (V) and the overall cost of capital (K</w:t>
      </w:r>
      <w:r w:rsidRPr="00997ED7">
        <w:rPr>
          <w:color w:val="000000"/>
          <w:shd w:val="clear" w:color="auto" w:fill="F5F5FF"/>
          <w:vertAlign w:val="subscript"/>
        </w:rPr>
        <w:t>0</w:t>
      </w:r>
      <w:r w:rsidRPr="007354A8">
        <w:rPr>
          <w:color w:val="000000"/>
          <w:shd w:val="clear" w:color="auto" w:fill="F5F5FF"/>
        </w:rPr>
        <w:t>).</w:t>
      </w:r>
    </w:p>
    <w:p w:rsidR="001654C2" w:rsidRDefault="003C5774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 w:rsidRPr="007354A8">
        <w:rPr>
          <w:color w:val="000000"/>
          <w:shd w:val="clear" w:color="auto" w:fill="F5F5FF"/>
        </w:rPr>
        <w:t>Prepare an estimate of working capital requirement from the following information.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Projected annual sales 2,00,000 units.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 xml:space="preserve">Selling price </w:t>
      </w:r>
      <w:r w:rsidR="00584AB6" w:rsidRPr="009A0806">
        <w:rPr>
          <w:rFonts w:ascii="Rupee Foradian" w:hAnsi="Rupee Foradian"/>
          <w:color w:val="000000"/>
          <w:shd w:val="clear" w:color="auto" w:fill="F5F5FF"/>
        </w:rPr>
        <w:t>`</w:t>
      </w:r>
      <w:r w:rsidRPr="007354A8">
        <w:rPr>
          <w:color w:val="000000"/>
          <w:shd w:val="clear" w:color="auto" w:fill="F5F5FF"/>
        </w:rPr>
        <w:t>8 per unit.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Average credit period allowed to customers 6 weeks.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Average credit period allowed to suppliers 4 weeks.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Average stock holding 10 weeks.</w:t>
      </w:r>
      <w:r w:rsidRPr="007354A8">
        <w:rPr>
          <w:color w:val="000000"/>
        </w:rPr>
        <w:br/>
      </w:r>
      <w:r w:rsidRPr="007354A8">
        <w:rPr>
          <w:color w:val="000000"/>
          <w:shd w:val="clear" w:color="auto" w:fill="F5F5FF"/>
        </w:rPr>
        <w:t>Allow 10% for contingencies.</w:t>
      </w:r>
    </w:p>
    <w:p w:rsidR="00A77391" w:rsidRPr="00A77391" w:rsidRDefault="003C5774" w:rsidP="009B1549">
      <w:pPr>
        <w:pStyle w:val="ListParagraph"/>
        <w:numPr>
          <w:ilvl w:val="0"/>
          <w:numId w:val="2"/>
        </w:numPr>
        <w:spacing w:line="240" w:lineRule="atLeast"/>
        <w:ind w:hanging="720"/>
        <w:rPr>
          <w:rFonts w:ascii="Verdana" w:hAnsi="Verdana"/>
          <w:sz w:val="20"/>
          <w:szCs w:val="20"/>
        </w:rPr>
      </w:pPr>
      <w:r w:rsidRPr="00A77391">
        <w:rPr>
          <w:color w:val="000000"/>
          <w:shd w:val="clear" w:color="auto" w:fill="F5F5FF"/>
        </w:rPr>
        <w:t>Following are the details regarding three companies.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A Ltd B Ltd C Ltd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r=15% r=10% r=8%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Ke=10% Ke=10% Ke=10%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E=Rs.10 E=Rs.10 E=Rs.10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Calculate the value of equity share of each of these companies under Walters approach when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dividend pay-out ratio is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(a) 0%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(b) 50%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(c) 60%</w:t>
      </w:r>
      <w:r w:rsidRPr="00A77391">
        <w:rPr>
          <w:color w:val="000000"/>
        </w:rPr>
        <w:br/>
      </w:r>
      <w:r w:rsidRPr="00A77391">
        <w:rPr>
          <w:color w:val="000000"/>
          <w:shd w:val="clear" w:color="auto" w:fill="F5F5FF"/>
        </w:rPr>
        <w:t>(d) 100%</w:t>
      </w:r>
    </w:p>
    <w:p w:rsidR="0019701C" w:rsidRDefault="00AC0D55" w:rsidP="00EC1B9D">
      <w:pPr>
        <w:pStyle w:val="ListParagraph"/>
        <w:numPr>
          <w:ilvl w:val="0"/>
          <w:numId w:val="2"/>
        </w:numPr>
        <w:spacing w:line="240" w:lineRule="atLeast"/>
        <w:ind w:hanging="720"/>
        <w:rPr>
          <w:color w:val="000000"/>
          <w:shd w:val="clear" w:color="auto" w:fill="F5F5FF"/>
        </w:rPr>
      </w:pPr>
      <w:r>
        <w:rPr>
          <w:color w:val="000000"/>
          <w:shd w:val="clear" w:color="auto" w:fill="F5F5FF"/>
        </w:rPr>
        <w:t>From the following capital structure of a company, compute the overall cost of capital using (a) Book Value weights and (b) Market Value Weights</w:t>
      </w:r>
    </w:p>
    <w:p w:rsidR="00A426B0" w:rsidRPr="00EC1B9D" w:rsidRDefault="00A426B0" w:rsidP="00A426B0">
      <w:pPr>
        <w:pStyle w:val="ListParagraph"/>
        <w:spacing w:line="240" w:lineRule="atLeast"/>
        <w:rPr>
          <w:color w:val="000000"/>
          <w:shd w:val="clear" w:color="auto" w:fill="F5F5FF"/>
        </w:rPr>
      </w:pPr>
      <w:r>
        <w:rPr>
          <w:color w:val="000000"/>
          <w:shd w:val="clear" w:color="auto" w:fill="F5F5FF"/>
        </w:rPr>
        <w:t xml:space="preserve">                                              Book Value                                              Market Value</w:t>
      </w:r>
    </w:p>
    <w:p w:rsidR="006666A4" w:rsidRDefault="000D58E1" w:rsidP="000D58E1">
      <w:pPr>
        <w:spacing w:line="240" w:lineRule="atLeast"/>
        <w:ind w:left="720" w:firstLine="720"/>
      </w:pPr>
      <w:r>
        <w:t xml:space="preserve">         </w:t>
      </w:r>
      <w:r w:rsidR="003C5774" w:rsidRPr="00A77391">
        <w:t xml:space="preserve">                               </w:t>
      </w:r>
      <w:r w:rsidR="00A426B0">
        <w:t xml:space="preserve"> </w:t>
      </w:r>
      <w:r w:rsidR="003C5774" w:rsidRPr="00A77391">
        <w:t> </w:t>
      </w:r>
      <w:r w:rsidR="0019701C" w:rsidRPr="008D0581">
        <w:rPr>
          <w:rFonts w:ascii="Rupee Foradian" w:hAnsi="Rupee Foradian"/>
        </w:rPr>
        <w:t>`</w:t>
      </w:r>
      <w:r w:rsidR="003C5774" w:rsidRPr="00A77391">
        <w:t xml:space="preserve">                        </w:t>
      </w:r>
      <w:r w:rsidR="00324C4A">
        <w:t xml:space="preserve">               </w:t>
      </w:r>
      <w:r w:rsidR="003C5774" w:rsidRPr="00A77391">
        <w:t xml:space="preserve">                  </w:t>
      </w:r>
      <w:r w:rsidR="0019701C">
        <w:t xml:space="preserve">      </w:t>
      </w:r>
      <w:r w:rsidR="00A426B0">
        <w:t xml:space="preserve">  </w:t>
      </w:r>
      <w:r w:rsidR="0019701C">
        <w:t xml:space="preserve"> </w:t>
      </w:r>
      <w:r w:rsidR="0019701C" w:rsidRPr="008D0581">
        <w:rPr>
          <w:rFonts w:ascii="Rupee Foradian" w:hAnsi="Rupee Foradian"/>
        </w:rPr>
        <w:t>`</w:t>
      </w:r>
      <w:r w:rsidR="003C5774" w:rsidRPr="00A77391">
        <w:br/>
        <w:t xml:space="preserve">Equity </w:t>
      </w:r>
      <w:r w:rsidR="00D73175">
        <w:t>s</w:t>
      </w:r>
      <w:r w:rsidR="00324C4A">
        <w:t xml:space="preserve">hare </w:t>
      </w:r>
      <w:r w:rsidR="003C5774" w:rsidRPr="00A77391">
        <w:t xml:space="preserve">Capital         </w:t>
      </w:r>
      <w:r w:rsidR="00932336" w:rsidRPr="00A77391">
        <w:t xml:space="preserve">     </w:t>
      </w:r>
      <w:r w:rsidR="00BD4342">
        <w:t xml:space="preserve"> </w:t>
      </w:r>
      <w:r w:rsidR="00CD61C3">
        <w:t xml:space="preserve">  </w:t>
      </w:r>
      <w:r w:rsidR="00324C4A">
        <w:t>45</w:t>
      </w:r>
      <w:r w:rsidR="00932336" w:rsidRPr="00A77391">
        <w:t>,000                  </w:t>
      </w:r>
      <w:r w:rsidR="003C5774" w:rsidRPr="00A77391">
        <w:t xml:space="preserve">       </w:t>
      </w:r>
      <w:r w:rsidR="00324C4A">
        <w:t xml:space="preserve">                               9</w:t>
      </w:r>
      <w:r w:rsidR="003C5774" w:rsidRPr="00A77391">
        <w:t>0,000</w:t>
      </w:r>
      <w:r w:rsidR="003C5774" w:rsidRPr="00A77391">
        <w:br/>
        <w:t>(</w:t>
      </w:r>
      <w:r w:rsidR="00F42A62" w:rsidRPr="00F42A62">
        <w:rPr>
          <w:rFonts w:ascii="Rupee Foradian" w:hAnsi="Rupee Foradian"/>
        </w:rPr>
        <w:t>`</w:t>
      </w:r>
      <w:r w:rsidR="003C5774" w:rsidRPr="00F42A62">
        <w:rPr>
          <w:rFonts w:ascii="Rupee Foradian" w:hAnsi="Rupee Foradian"/>
        </w:rPr>
        <w:t xml:space="preserve"> </w:t>
      </w:r>
      <w:r w:rsidR="003C5774" w:rsidRPr="00A77391">
        <w:t>10 per share)</w:t>
      </w:r>
      <w:r w:rsidR="003C5774" w:rsidRPr="00A77391">
        <w:br/>
      </w:r>
      <w:r w:rsidR="00324C4A">
        <w:t>Retained earnings</w:t>
      </w:r>
      <w:r w:rsidR="003C5774" w:rsidRPr="00A77391">
        <w:t xml:space="preserve">              </w:t>
      </w:r>
      <w:r w:rsidR="00932336" w:rsidRPr="00A77391">
        <w:t xml:space="preserve">  </w:t>
      </w:r>
      <w:r w:rsidR="00607B0F">
        <w:t xml:space="preserve"> </w:t>
      </w:r>
      <w:r w:rsidR="00324C4A">
        <w:t xml:space="preserve">  </w:t>
      </w:r>
      <w:r w:rsidR="00932336" w:rsidRPr="00A77391">
        <w:t xml:space="preserve"> </w:t>
      </w:r>
      <w:r w:rsidR="00CD61C3">
        <w:t xml:space="preserve"> </w:t>
      </w:r>
      <w:r w:rsidR="00324C4A">
        <w:t>15</w:t>
      </w:r>
      <w:r w:rsidR="00932336" w:rsidRPr="00A77391">
        <w:t xml:space="preserve">,000                   </w:t>
      </w:r>
      <w:r w:rsidR="00324C4A">
        <w:tab/>
      </w:r>
      <w:r w:rsidR="00324C4A">
        <w:tab/>
      </w:r>
      <w:r w:rsidR="00324C4A">
        <w:tab/>
      </w:r>
      <w:r w:rsidR="00324C4A">
        <w:tab/>
        <w:t>—</w:t>
      </w:r>
      <w:r w:rsidR="003C5774" w:rsidRPr="00A77391">
        <w:br/>
      </w:r>
      <w:r w:rsidR="00D73175">
        <w:t xml:space="preserve">Preference share </w:t>
      </w:r>
      <w:r w:rsidR="00CD61C3">
        <w:t>c</w:t>
      </w:r>
      <w:r w:rsidR="00D73175">
        <w:t>apital</w:t>
      </w:r>
      <w:r w:rsidR="003C5774" w:rsidRPr="00A77391">
        <w:t xml:space="preserve">        </w:t>
      </w:r>
      <w:r w:rsidR="00932336" w:rsidRPr="00A77391">
        <w:t xml:space="preserve"> </w:t>
      </w:r>
      <w:r w:rsidR="00D73175">
        <w:t xml:space="preserve"> </w:t>
      </w:r>
      <w:r w:rsidR="00CD61C3">
        <w:t xml:space="preserve"> </w:t>
      </w:r>
      <w:r w:rsidR="00D73175">
        <w:t>1</w:t>
      </w:r>
      <w:r w:rsidR="003C5774" w:rsidRPr="00A77391">
        <w:t>0,000</w:t>
      </w:r>
      <w:r w:rsidR="00CD61C3">
        <w:t xml:space="preserve">                                                        10,000</w:t>
      </w:r>
      <w:r w:rsidR="00CD61C3">
        <w:br/>
        <w:t>Debentures</w:t>
      </w:r>
      <w:r w:rsidR="002C438F">
        <w:t xml:space="preserve">   </w:t>
      </w:r>
      <w:r w:rsidR="00CD61C3">
        <w:t xml:space="preserve">        </w:t>
      </w:r>
      <w:r w:rsidR="003C5774" w:rsidRPr="00A77391">
        <w:t xml:space="preserve">                  </w:t>
      </w:r>
      <w:r w:rsidR="00932336" w:rsidRPr="00A77391">
        <w:t xml:space="preserve"> </w:t>
      </w:r>
      <w:r w:rsidR="003C5774" w:rsidRPr="00A77391">
        <w:t> </w:t>
      </w:r>
      <w:r w:rsidR="00CD61C3">
        <w:t>3</w:t>
      </w:r>
      <w:r w:rsidR="003C5774" w:rsidRPr="00A77391">
        <w:t>0,000</w:t>
      </w:r>
      <w:r w:rsidR="00CD61C3">
        <w:t xml:space="preserve">                                                        30,000</w:t>
      </w:r>
      <w:r w:rsidR="00932336" w:rsidRPr="00A77391">
        <w:t xml:space="preserve">                       </w:t>
      </w:r>
      <w:r w:rsidR="00090D45">
        <w:t xml:space="preserve">    </w:t>
      </w:r>
      <w:r w:rsidR="003C5774" w:rsidRPr="0036734E">
        <w:t xml:space="preserve"> </w:t>
      </w:r>
      <w:r w:rsidR="00932336" w:rsidRPr="0036734E">
        <w:t xml:space="preserve">  </w:t>
      </w:r>
      <w:r w:rsidR="00090D45" w:rsidRPr="0036734E">
        <w:t xml:space="preserve">      </w:t>
      </w:r>
    </w:p>
    <w:p w:rsidR="00DD5814" w:rsidRDefault="003C5774" w:rsidP="00C53D5F">
      <w:pPr>
        <w:spacing w:line="240" w:lineRule="atLeast"/>
        <w:ind w:left="720"/>
      </w:pPr>
      <w:r w:rsidRPr="00A77391">
        <w:t xml:space="preserve">The </w:t>
      </w:r>
      <w:r w:rsidR="00AC0D55">
        <w:t>afte</w:t>
      </w:r>
      <w:r w:rsidR="00243960">
        <w:t>r tax cost of different sources of finance is as follows:</w:t>
      </w:r>
    </w:p>
    <w:p w:rsidR="00243960" w:rsidRDefault="00243960" w:rsidP="00C53D5F">
      <w:pPr>
        <w:spacing w:line="240" w:lineRule="atLeast"/>
        <w:ind w:left="720"/>
      </w:pPr>
      <w:r>
        <w:t xml:space="preserve">Equity share Capital : </w:t>
      </w:r>
      <w:r>
        <w:tab/>
      </w:r>
      <w:r>
        <w:tab/>
        <w:t>14%</w:t>
      </w:r>
    </w:p>
    <w:p w:rsidR="00243960" w:rsidRDefault="00243960" w:rsidP="00C53D5F">
      <w:pPr>
        <w:spacing w:line="240" w:lineRule="atLeast"/>
        <w:ind w:left="720"/>
      </w:pPr>
      <w:r>
        <w:t>Retained earnings :</w:t>
      </w:r>
      <w:r>
        <w:tab/>
      </w:r>
      <w:r>
        <w:tab/>
        <w:t>13%</w:t>
      </w:r>
    </w:p>
    <w:p w:rsidR="00243960" w:rsidRPr="00D50926" w:rsidRDefault="00243960" w:rsidP="00C53D5F">
      <w:pPr>
        <w:spacing w:line="240" w:lineRule="atLeast"/>
        <w:ind w:left="720"/>
        <w:rPr>
          <w:sz w:val="22"/>
        </w:rPr>
      </w:pPr>
      <w:r>
        <w:t>Preference share Capital:        10%</w:t>
      </w:r>
    </w:p>
    <w:p w:rsidR="00243960" w:rsidRDefault="00243960" w:rsidP="00C53D5F">
      <w:pPr>
        <w:spacing w:line="240" w:lineRule="atLeast"/>
        <w:ind w:left="720"/>
      </w:pPr>
      <w:r>
        <w:t>Debentures:</w:t>
      </w:r>
      <w:r>
        <w:tab/>
      </w:r>
      <w:r>
        <w:tab/>
      </w:r>
      <w:r>
        <w:tab/>
        <w:t>5%</w:t>
      </w:r>
    </w:p>
    <w:p w:rsidR="00DD5814" w:rsidRPr="00932336" w:rsidRDefault="000A6549" w:rsidP="003D0DCB">
      <w:pPr>
        <w:spacing w:line="240" w:lineRule="atLeast"/>
        <w:ind w:left="360"/>
        <w:jc w:val="center"/>
        <w:rPr>
          <w:rFonts w:ascii="Verdana" w:hAnsi="Verdana"/>
          <w:sz w:val="20"/>
          <w:szCs w:val="20"/>
        </w:rPr>
      </w:pPr>
      <w:r>
        <w:t>—————</w:t>
      </w:r>
    </w:p>
    <w:sectPr w:rsidR="00DD5814" w:rsidRPr="00932336" w:rsidSect="007D3CA1">
      <w:headerReference w:type="default" r:id="rId7"/>
      <w:footerReference w:type="default" r:id="rId8"/>
      <w:pgSz w:w="11906" w:h="16838"/>
      <w:pgMar w:top="1103" w:right="1440" w:bottom="851" w:left="1440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301" w:rsidRDefault="00B80301" w:rsidP="00954734">
      <w:r>
        <w:separator/>
      </w:r>
    </w:p>
  </w:endnote>
  <w:endnote w:type="continuationSeparator" w:id="1">
    <w:p w:rsidR="00B80301" w:rsidRDefault="00B80301" w:rsidP="0095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37"/>
      <w:docPartObj>
        <w:docPartGallery w:val="Page Numbers (Bottom of Page)"/>
        <w:docPartUnique/>
      </w:docPartObj>
    </w:sdtPr>
    <w:sdtContent>
      <w:p w:rsidR="007D3CA1" w:rsidRDefault="005E3106">
        <w:pPr>
          <w:pStyle w:val="Footer"/>
          <w:jc w:val="center"/>
        </w:pPr>
        <w:fldSimple w:instr=" PAGE   \* MERGEFORMAT ">
          <w:r w:rsidR="008655B3">
            <w:rPr>
              <w:noProof/>
            </w:rPr>
            <w:t>1</w:t>
          </w:r>
        </w:fldSimple>
      </w:p>
    </w:sdtContent>
  </w:sdt>
  <w:p w:rsidR="007D3CA1" w:rsidRDefault="007D3C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301" w:rsidRDefault="00B80301" w:rsidP="00954734">
      <w:r>
        <w:separator/>
      </w:r>
    </w:p>
  </w:footnote>
  <w:footnote w:type="continuationSeparator" w:id="1">
    <w:p w:rsidR="00B80301" w:rsidRDefault="00B80301" w:rsidP="00954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34" w:rsidRPr="00954734" w:rsidRDefault="00954734" w:rsidP="00954734">
    <w:pPr>
      <w:pStyle w:val="Header"/>
      <w:jc w:val="right"/>
      <w:rPr>
        <w:b/>
        <w:sz w:val="28"/>
        <w:szCs w:val="28"/>
      </w:rPr>
    </w:pPr>
    <w:r w:rsidRPr="00954734">
      <w:rPr>
        <w:b/>
        <w:sz w:val="28"/>
        <w:szCs w:val="28"/>
      </w:rPr>
      <w:t>UAF/CT/5016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1048"/>
    <w:multiLevelType w:val="hybridMultilevel"/>
    <w:tmpl w:val="08A4E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B19F8"/>
    <w:multiLevelType w:val="hybridMultilevel"/>
    <w:tmpl w:val="FEAE101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92A76"/>
    <w:multiLevelType w:val="hybridMultilevel"/>
    <w:tmpl w:val="783406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106BB"/>
    <w:multiLevelType w:val="hybridMultilevel"/>
    <w:tmpl w:val="356261B4"/>
    <w:lvl w:ilvl="0" w:tplc="9036DE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FF5"/>
    <w:rsid w:val="00090D45"/>
    <w:rsid w:val="00091098"/>
    <w:rsid w:val="000A6549"/>
    <w:rsid w:val="000B40A4"/>
    <w:rsid w:val="000B7B1B"/>
    <w:rsid w:val="000D0581"/>
    <w:rsid w:val="000D58E1"/>
    <w:rsid w:val="000E6079"/>
    <w:rsid w:val="000F71E8"/>
    <w:rsid w:val="00112FA4"/>
    <w:rsid w:val="001316E5"/>
    <w:rsid w:val="001654C2"/>
    <w:rsid w:val="0017754D"/>
    <w:rsid w:val="0019433F"/>
    <w:rsid w:val="0019701C"/>
    <w:rsid w:val="001B6A5C"/>
    <w:rsid w:val="001C576A"/>
    <w:rsid w:val="00243960"/>
    <w:rsid w:val="002C438F"/>
    <w:rsid w:val="002E553C"/>
    <w:rsid w:val="002E6C59"/>
    <w:rsid w:val="00324C4A"/>
    <w:rsid w:val="0035502E"/>
    <w:rsid w:val="0036734E"/>
    <w:rsid w:val="003816F6"/>
    <w:rsid w:val="003B51DB"/>
    <w:rsid w:val="003C5774"/>
    <w:rsid w:val="003D0DCB"/>
    <w:rsid w:val="003D6159"/>
    <w:rsid w:val="003E2513"/>
    <w:rsid w:val="00400CB1"/>
    <w:rsid w:val="0043229A"/>
    <w:rsid w:val="004421F3"/>
    <w:rsid w:val="004A6FAE"/>
    <w:rsid w:val="004E253D"/>
    <w:rsid w:val="00584AB6"/>
    <w:rsid w:val="005D330F"/>
    <w:rsid w:val="005E3106"/>
    <w:rsid w:val="00607B0F"/>
    <w:rsid w:val="00617360"/>
    <w:rsid w:val="00636B09"/>
    <w:rsid w:val="006447FC"/>
    <w:rsid w:val="006666A4"/>
    <w:rsid w:val="0069227F"/>
    <w:rsid w:val="006A50FD"/>
    <w:rsid w:val="006B5175"/>
    <w:rsid w:val="006E4CBD"/>
    <w:rsid w:val="006F19E1"/>
    <w:rsid w:val="00716C65"/>
    <w:rsid w:val="00717570"/>
    <w:rsid w:val="007354A8"/>
    <w:rsid w:val="00741C7B"/>
    <w:rsid w:val="00752120"/>
    <w:rsid w:val="00754AD2"/>
    <w:rsid w:val="00771E8B"/>
    <w:rsid w:val="00794983"/>
    <w:rsid w:val="007D3CA1"/>
    <w:rsid w:val="00803577"/>
    <w:rsid w:val="008654E0"/>
    <w:rsid w:val="008655B3"/>
    <w:rsid w:val="008D0581"/>
    <w:rsid w:val="00917C91"/>
    <w:rsid w:val="00932336"/>
    <w:rsid w:val="009515B8"/>
    <w:rsid w:val="00954734"/>
    <w:rsid w:val="009929F8"/>
    <w:rsid w:val="009954CF"/>
    <w:rsid w:val="00997ED7"/>
    <w:rsid w:val="009A0806"/>
    <w:rsid w:val="009B1549"/>
    <w:rsid w:val="009C189B"/>
    <w:rsid w:val="009F5DF6"/>
    <w:rsid w:val="00A426B0"/>
    <w:rsid w:val="00A75B67"/>
    <w:rsid w:val="00A77391"/>
    <w:rsid w:val="00A91AA3"/>
    <w:rsid w:val="00AC0D55"/>
    <w:rsid w:val="00AF46EC"/>
    <w:rsid w:val="00B03278"/>
    <w:rsid w:val="00B1254B"/>
    <w:rsid w:val="00B12A58"/>
    <w:rsid w:val="00B23A85"/>
    <w:rsid w:val="00B31D1C"/>
    <w:rsid w:val="00B80301"/>
    <w:rsid w:val="00BA3252"/>
    <w:rsid w:val="00BD4342"/>
    <w:rsid w:val="00C53D5F"/>
    <w:rsid w:val="00CD61C3"/>
    <w:rsid w:val="00CE1B82"/>
    <w:rsid w:val="00D01602"/>
    <w:rsid w:val="00D17BCB"/>
    <w:rsid w:val="00D22A3B"/>
    <w:rsid w:val="00D50926"/>
    <w:rsid w:val="00D653C8"/>
    <w:rsid w:val="00D73175"/>
    <w:rsid w:val="00DD5814"/>
    <w:rsid w:val="00DF3282"/>
    <w:rsid w:val="00E10683"/>
    <w:rsid w:val="00E32290"/>
    <w:rsid w:val="00E55FF5"/>
    <w:rsid w:val="00EC1B9D"/>
    <w:rsid w:val="00EF4580"/>
    <w:rsid w:val="00EF6797"/>
    <w:rsid w:val="00F05A1D"/>
    <w:rsid w:val="00F31A67"/>
    <w:rsid w:val="00F33BCB"/>
    <w:rsid w:val="00F42A62"/>
    <w:rsid w:val="00FC0B70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5FF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55FF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a">
    <w:name w:val="a"/>
    <w:basedOn w:val="DefaultParagraphFont"/>
    <w:rsid w:val="00E55FF5"/>
  </w:style>
  <w:style w:type="character" w:customStyle="1" w:styleId="l6">
    <w:name w:val="l6"/>
    <w:basedOn w:val="DefaultParagraphFont"/>
    <w:rsid w:val="00FC0B70"/>
  </w:style>
  <w:style w:type="character" w:customStyle="1" w:styleId="l8">
    <w:name w:val="l8"/>
    <w:basedOn w:val="DefaultParagraphFont"/>
    <w:rsid w:val="00FC0B70"/>
  </w:style>
  <w:style w:type="character" w:customStyle="1" w:styleId="l7">
    <w:name w:val="l7"/>
    <w:basedOn w:val="DefaultParagraphFont"/>
    <w:rsid w:val="00FC0B70"/>
  </w:style>
  <w:style w:type="paragraph" w:styleId="ListParagraph">
    <w:name w:val="List Paragraph"/>
    <w:basedOn w:val="Normal"/>
    <w:uiPriority w:val="34"/>
    <w:qFormat/>
    <w:rsid w:val="00D22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4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7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73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Normal"/>
    <w:rsid w:val="00B03278"/>
    <w:pPr>
      <w:spacing w:before="100" w:beforeAutospacing="1" w:after="142" w:line="288" w:lineRule="auto"/>
    </w:pPr>
    <w:rPr>
      <w:b/>
      <w:bCs/>
      <w:color w:val="000000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AFBM</dc:creator>
  <cp:lastModifiedBy>con3</cp:lastModifiedBy>
  <cp:revision>106</cp:revision>
  <dcterms:created xsi:type="dcterms:W3CDTF">2017-08-29T11:54:00Z</dcterms:created>
  <dcterms:modified xsi:type="dcterms:W3CDTF">2018-01-04T09:03:00Z</dcterms:modified>
</cp:coreProperties>
</file>