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601252" w:rsidRDefault="00494535" w:rsidP="00DC544D">
      <w:pPr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>B.Sc.</w:t>
      </w:r>
      <w:r w:rsidR="00D25172" w:rsidRPr="00601252">
        <w:rPr>
          <w:b/>
          <w:sz w:val="28"/>
          <w:szCs w:val="28"/>
        </w:rPr>
        <w:t xml:space="preserve"> DEGREE EXAMINATION, </w:t>
      </w:r>
      <w:r w:rsidR="0000472B">
        <w:rPr>
          <w:b/>
          <w:sz w:val="28"/>
          <w:szCs w:val="28"/>
        </w:rPr>
        <w:t xml:space="preserve">APRIL </w:t>
      </w:r>
      <w:r w:rsidR="00FE5ED5" w:rsidRPr="00601252">
        <w:rPr>
          <w:b/>
          <w:sz w:val="28"/>
          <w:szCs w:val="28"/>
        </w:rPr>
        <w:t>201</w:t>
      </w:r>
      <w:r w:rsidR="007611D7">
        <w:rPr>
          <w:b/>
          <w:sz w:val="28"/>
          <w:szCs w:val="28"/>
        </w:rPr>
        <w:t>7</w:t>
      </w:r>
      <w:r w:rsidR="00BC7787" w:rsidRPr="00601252">
        <w:rPr>
          <w:b/>
          <w:sz w:val="28"/>
          <w:szCs w:val="28"/>
        </w:rPr>
        <w:t>.</w:t>
      </w:r>
    </w:p>
    <w:p w:rsidR="00D25172" w:rsidRPr="00601252" w:rsidRDefault="005C242F" w:rsidP="00DC54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D25172" w:rsidRPr="00601252">
        <w:rPr>
          <w:b/>
          <w:sz w:val="28"/>
          <w:szCs w:val="28"/>
        </w:rPr>
        <w:t xml:space="preserve"> YEAR — I SEMESTER</w:t>
      </w:r>
    </w:p>
    <w:p w:rsidR="00D25172" w:rsidRPr="00601252" w:rsidRDefault="007B5531" w:rsidP="00DC544D">
      <w:pPr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 xml:space="preserve">Major Paper </w:t>
      </w:r>
      <w:r w:rsidR="00DF7784" w:rsidRPr="00601252">
        <w:rPr>
          <w:b/>
          <w:sz w:val="28"/>
          <w:szCs w:val="28"/>
        </w:rPr>
        <w:t>I</w:t>
      </w:r>
      <w:r w:rsidR="006F3B9A" w:rsidRPr="00601252">
        <w:rPr>
          <w:b/>
          <w:sz w:val="28"/>
          <w:szCs w:val="28"/>
        </w:rPr>
        <w:t xml:space="preserve"> </w:t>
      </w:r>
      <w:r w:rsidRPr="00601252">
        <w:rPr>
          <w:b/>
          <w:sz w:val="28"/>
          <w:szCs w:val="28"/>
        </w:rPr>
        <w:t xml:space="preserve">— </w:t>
      </w:r>
      <w:r w:rsidR="005C242F">
        <w:rPr>
          <w:b/>
          <w:sz w:val="28"/>
          <w:szCs w:val="28"/>
        </w:rPr>
        <w:t>TRIGONOMETRY AND ANALYTICAL GEOMETRY OF TWO DIMENSIONS</w:t>
      </w:r>
    </w:p>
    <w:p w:rsidR="00D25172" w:rsidRPr="00601252" w:rsidRDefault="00D25172" w:rsidP="00DC544D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>Time : 3 hours</w:t>
      </w:r>
      <w:r w:rsidRPr="00601252">
        <w:rPr>
          <w:b/>
          <w:sz w:val="28"/>
          <w:szCs w:val="28"/>
        </w:rPr>
        <w:tab/>
        <w:t xml:space="preserve">    Max. </w:t>
      </w:r>
      <w:r w:rsidR="00753986">
        <w:rPr>
          <w:b/>
          <w:sz w:val="28"/>
          <w:szCs w:val="28"/>
        </w:rPr>
        <w:t>M</w:t>
      </w:r>
      <w:r w:rsidRPr="00601252">
        <w:rPr>
          <w:b/>
          <w:sz w:val="28"/>
          <w:szCs w:val="28"/>
        </w:rPr>
        <w:t>arks : 75</w:t>
      </w:r>
    </w:p>
    <w:p w:rsidR="00D25172" w:rsidRPr="00601252" w:rsidRDefault="00D25172" w:rsidP="003F0A0D">
      <w:pPr>
        <w:tabs>
          <w:tab w:val="right" w:pos="8280"/>
        </w:tabs>
        <w:spacing w:before="60" w:after="60" w:line="240" w:lineRule="atLeast"/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>SECTION A</w:t>
      </w:r>
      <w:r w:rsidR="00494535" w:rsidRPr="00601252">
        <w:rPr>
          <w:b/>
          <w:sz w:val="28"/>
          <w:szCs w:val="28"/>
        </w:rPr>
        <w:t xml:space="preserve"> — (10 × 2 = 2</w:t>
      </w:r>
      <w:r w:rsidRPr="00601252">
        <w:rPr>
          <w:b/>
          <w:sz w:val="28"/>
          <w:szCs w:val="28"/>
        </w:rPr>
        <w:t>0 marks)</w:t>
      </w:r>
    </w:p>
    <w:p w:rsidR="00D25172" w:rsidRDefault="00D25172" w:rsidP="003F0A0D">
      <w:pPr>
        <w:tabs>
          <w:tab w:val="right" w:pos="8280"/>
        </w:tabs>
        <w:spacing w:before="60" w:after="60" w:line="240" w:lineRule="atLeast"/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>An</w:t>
      </w:r>
      <w:r w:rsidR="006F0E35" w:rsidRPr="00601252">
        <w:rPr>
          <w:b/>
          <w:sz w:val="28"/>
          <w:szCs w:val="28"/>
        </w:rPr>
        <w:t xml:space="preserve">swer </w:t>
      </w:r>
      <w:r w:rsidR="00E86F5D" w:rsidRPr="00601252">
        <w:rPr>
          <w:b/>
          <w:sz w:val="28"/>
          <w:szCs w:val="28"/>
        </w:rPr>
        <w:t xml:space="preserve">any </w:t>
      </w:r>
      <w:r w:rsidR="00E86F5D" w:rsidRPr="00601252">
        <w:rPr>
          <w:b/>
          <w:i/>
          <w:sz w:val="28"/>
          <w:szCs w:val="28"/>
        </w:rPr>
        <w:t>TEN</w:t>
      </w:r>
      <w:r w:rsidR="00494535" w:rsidRPr="00601252">
        <w:rPr>
          <w:b/>
          <w:sz w:val="28"/>
          <w:szCs w:val="28"/>
        </w:rPr>
        <w:t xml:space="preserve"> q</w:t>
      </w:r>
      <w:r w:rsidRPr="00601252">
        <w:rPr>
          <w:b/>
          <w:sz w:val="28"/>
          <w:szCs w:val="28"/>
        </w:rPr>
        <w:t>uestions.</w:t>
      </w:r>
    </w:p>
    <w:p w:rsidR="00BD2276" w:rsidRPr="003F6B66" w:rsidRDefault="00BD2276" w:rsidP="00752832">
      <w:pPr>
        <w:pStyle w:val="ListParagraph"/>
        <w:numPr>
          <w:ilvl w:val="0"/>
          <w:numId w:val="13"/>
        </w:numPr>
        <w:tabs>
          <w:tab w:val="left" w:pos="360"/>
        </w:tabs>
        <w:spacing w:after="0" w:line="288" w:lineRule="auto"/>
        <w:ind w:hanging="720"/>
        <w:rPr>
          <w:rFonts w:ascii="Times New Roman" w:hAnsi="Times New Roman"/>
          <w:b/>
          <w:color w:val="000000"/>
          <w:sz w:val="24"/>
          <w:szCs w:val="24"/>
        </w:rPr>
      </w:pPr>
      <w:r w:rsidRPr="003F6B66">
        <w:rPr>
          <w:rFonts w:ascii="Times New Roman" w:hAnsi="Times New Roman"/>
          <w:color w:val="000000"/>
          <w:sz w:val="24"/>
          <w:szCs w:val="24"/>
        </w:rPr>
        <w:t xml:space="preserve">State the expansion of 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>cosnθ</w:t>
      </w:r>
      <w:r w:rsidRPr="003F6B66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>sinnθ</w:t>
      </w:r>
      <w:r w:rsidRPr="003F6B66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BD2276" w:rsidRPr="003F6B66" w:rsidRDefault="00BD2276" w:rsidP="00752832">
      <w:pPr>
        <w:pStyle w:val="ListParagraph"/>
        <w:numPr>
          <w:ilvl w:val="0"/>
          <w:numId w:val="13"/>
        </w:numPr>
        <w:tabs>
          <w:tab w:val="left" w:pos="360"/>
        </w:tabs>
        <w:spacing w:after="0" w:line="288" w:lineRule="auto"/>
        <w:ind w:hanging="720"/>
        <w:rPr>
          <w:rFonts w:ascii="Times New Roman" w:hAnsi="Times New Roman"/>
          <w:b/>
          <w:color w:val="000000"/>
          <w:sz w:val="24"/>
          <w:szCs w:val="24"/>
        </w:rPr>
      </w:pPr>
      <w:r w:rsidRPr="003F6B66">
        <w:rPr>
          <w:rFonts w:ascii="Times New Roman" w:hAnsi="Times New Roman"/>
          <w:color w:val="000000"/>
          <w:sz w:val="24"/>
          <w:szCs w:val="24"/>
        </w:rPr>
        <w:t xml:space="preserve">State the expansion of 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>tannθ</w:t>
      </w:r>
      <w:r w:rsidRPr="003F6B66">
        <w:rPr>
          <w:rFonts w:ascii="Times New Roman" w:hAnsi="Times New Roman"/>
          <w:color w:val="000000"/>
          <w:sz w:val="24"/>
          <w:szCs w:val="24"/>
        </w:rPr>
        <w:t xml:space="preserve"> in powers of 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>tanθ</w:t>
      </w:r>
      <w:r w:rsidRPr="003F6B66">
        <w:rPr>
          <w:rFonts w:ascii="Times New Roman" w:hAnsi="Times New Roman"/>
          <w:color w:val="000000"/>
          <w:sz w:val="24"/>
          <w:szCs w:val="24"/>
        </w:rPr>
        <w:t>.</w:t>
      </w:r>
      <w:r w:rsidRPr="003F6B66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BD2276" w:rsidRPr="003F6B66" w:rsidRDefault="00BD2276" w:rsidP="00752832">
      <w:pPr>
        <w:pStyle w:val="ListParagraph"/>
        <w:numPr>
          <w:ilvl w:val="0"/>
          <w:numId w:val="13"/>
        </w:numPr>
        <w:tabs>
          <w:tab w:val="left" w:pos="360"/>
        </w:tabs>
        <w:spacing w:after="0" w:line="288" w:lineRule="auto"/>
        <w:ind w:hanging="720"/>
        <w:rPr>
          <w:rFonts w:ascii="Times New Roman" w:hAnsi="Times New Roman"/>
          <w:b/>
          <w:color w:val="000000"/>
          <w:sz w:val="24"/>
          <w:szCs w:val="24"/>
        </w:rPr>
      </w:pPr>
      <w:r w:rsidRPr="003F6B66">
        <w:rPr>
          <w:rFonts w:ascii="Times New Roman" w:hAnsi="Times New Roman"/>
          <w:color w:val="000000"/>
          <w:sz w:val="24"/>
          <w:szCs w:val="24"/>
        </w:rPr>
        <w:t>Define sine hyperbolic and cosine hyperbolic functions.</w:t>
      </w:r>
    </w:p>
    <w:p w:rsidR="00BD2276" w:rsidRPr="003F6B66" w:rsidRDefault="00BD2276" w:rsidP="00752832">
      <w:pPr>
        <w:pStyle w:val="ListParagraph"/>
        <w:numPr>
          <w:ilvl w:val="0"/>
          <w:numId w:val="13"/>
        </w:numPr>
        <w:tabs>
          <w:tab w:val="left" w:pos="360"/>
        </w:tabs>
        <w:spacing w:after="0" w:line="288" w:lineRule="auto"/>
        <w:ind w:hanging="720"/>
        <w:rPr>
          <w:rFonts w:ascii="Times New Roman" w:hAnsi="Times New Roman"/>
          <w:b/>
          <w:color w:val="000000"/>
          <w:sz w:val="24"/>
          <w:szCs w:val="24"/>
        </w:rPr>
      </w:pPr>
      <w:r w:rsidRPr="003F6B66">
        <w:rPr>
          <w:rFonts w:ascii="Times New Roman" w:hAnsi="Times New Roman"/>
          <w:color w:val="000000"/>
          <w:sz w:val="24"/>
          <w:szCs w:val="24"/>
        </w:rPr>
        <w:t xml:space="preserve">Express 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>tanh</w:t>
      </w:r>
      <w:r w:rsidRPr="003F6B66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-1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 xml:space="preserve"> x</w:t>
      </w:r>
      <w:r w:rsidRPr="003F6B66">
        <w:rPr>
          <w:rFonts w:ascii="Times New Roman" w:hAnsi="Times New Roman"/>
          <w:color w:val="000000"/>
          <w:sz w:val="24"/>
          <w:szCs w:val="24"/>
        </w:rPr>
        <w:t xml:space="preserve"> in terms of  logarithmic functions.</w:t>
      </w:r>
      <w:r w:rsidRPr="003F6B66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BD2276" w:rsidRPr="003F6B66" w:rsidRDefault="00BD2276" w:rsidP="00752832">
      <w:pPr>
        <w:pStyle w:val="ListParagraph"/>
        <w:numPr>
          <w:ilvl w:val="0"/>
          <w:numId w:val="13"/>
        </w:numPr>
        <w:tabs>
          <w:tab w:val="left" w:pos="360"/>
        </w:tabs>
        <w:spacing w:after="0" w:line="288" w:lineRule="auto"/>
        <w:ind w:hanging="720"/>
        <w:rPr>
          <w:rFonts w:ascii="Times New Roman" w:hAnsi="Times New Roman"/>
          <w:b/>
          <w:color w:val="000000"/>
          <w:sz w:val="24"/>
          <w:szCs w:val="24"/>
        </w:rPr>
      </w:pPr>
      <w:r w:rsidRPr="003F6B66">
        <w:rPr>
          <w:rFonts w:ascii="Times New Roman" w:hAnsi="Times New Roman"/>
          <w:color w:val="000000"/>
          <w:sz w:val="24"/>
          <w:szCs w:val="24"/>
        </w:rPr>
        <w:t>Define the logarithms of complex quantities.</w:t>
      </w:r>
    </w:p>
    <w:p w:rsidR="00BD2276" w:rsidRPr="003F6B66" w:rsidRDefault="00BD2276" w:rsidP="00752832">
      <w:pPr>
        <w:pStyle w:val="ListParagraph"/>
        <w:numPr>
          <w:ilvl w:val="0"/>
          <w:numId w:val="13"/>
        </w:numPr>
        <w:tabs>
          <w:tab w:val="left" w:pos="360"/>
        </w:tabs>
        <w:spacing w:after="0" w:line="288" w:lineRule="auto"/>
        <w:ind w:hanging="72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F6B66">
        <w:rPr>
          <w:rFonts w:ascii="Times New Roman" w:hAnsi="Times New Roman"/>
          <w:color w:val="000000"/>
          <w:sz w:val="24"/>
          <w:szCs w:val="24"/>
        </w:rPr>
        <w:t xml:space="preserve">State the general value of logarithm of 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>x+iy.</w:t>
      </w:r>
    </w:p>
    <w:p w:rsidR="00BD2276" w:rsidRPr="003F6B66" w:rsidRDefault="00BD2276" w:rsidP="00752832">
      <w:pPr>
        <w:pStyle w:val="ListParagraph"/>
        <w:numPr>
          <w:ilvl w:val="0"/>
          <w:numId w:val="13"/>
        </w:numPr>
        <w:tabs>
          <w:tab w:val="left" w:pos="360"/>
        </w:tabs>
        <w:spacing w:after="0" w:line="288" w:lineRule="auto"/>
        <w:ind w:hanging="720"/>
        <w:rPr>
          <w:rFonts w:ascii="Times New Roman" w:hAnsi="Times New Roman"/>
          <w:b/>
          <w:color w:val="000000"/>
          <w:sz w:val="24"/>
          <w:szCs w:val="24"/>
        </w:rPr>
      </w:pPr>
      <w:r w:rsidRPr="003F6B66">
        <w:rPr>
          <w:rFonts w:ascii="Times New Roman" w:hAnsi="Times New Roman"/>
          <w:color w:val="000000"/>
          <w:sz w:val="24"/>
          <w:szCs w:val="24"/>
        </w:rPr>
        <w:t>State Gregory’s series.</w:t>
      </w:r>
    </w:p>
    <w:p w:rsidR="00BD2276" w:rsidRPr="003F6B66" w:rsidRDefault="00BD2276" w:rsidP="00752832">
      <w:pPr>
        <w:pStyle w:val="ListParagraph"/>
        <w:numPr>
          <w:ilvl w:val="0"/>
          <w:numId w:val="13"/>
        </w:numPr>
        <w:tabs>
          <w:tab w:val="left" w:pos="360"/>
        </w:tabs>
        <w:spacing w:after="0" w:line="288" w:lineRule="auto"/>
        <w:ind w:hanging="72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F6B66">
        <w:rPr>
          <w:rFonts w:ascii="Times New Roman" w:hAnsi="Times New Roman"/>
          <w:color w:val="000000"/>
          <w:sz w:val="24"/>
          <w:szCs w:val="24"/>
        </w:rPr>
        <w:t xml:space="preserve">Prove that 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>π =2</w:t>
      </w:r>
      <w:r w:rsidR="004D6B14" w:rsidRPr="004D6B14">
        <w:rPr>
          <w:rFonts w:ascii="Times New Roman" w:hAnsi="Times New Roman"/>
          <w:i/>
          <w:color w:val="000000"/>
          <w:position w:val="-8"/>
          <w:sz w:val="24"/>
          <w:szCs w:val="24"/>
        </w:rPr>
        <w:object w:dxaOrig="3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7.25pt" o:ole="">
            <v:imagedata r:id="rId7" o:title=""/>
          </v:shape>
          <o:OLEObject Type="Embed" ProgID="Equation.3" ShapeID="_x0000_i1025" DrawAspect="Content" ObjectID="_1560071029" r:id="rId8"/>
        </w:objec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>{1-1/3</w:t>
      </w:r>
      <w:r w:rsidRPr="003F6B66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2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>+1/5.1/3</w:t>
      </w:r>
      <w:r w:rsidRPr="003F6B66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2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>-1/7.1/3</w:t>
      </w:r>
      <w:r w:rsidRPr="003F6B66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3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>+…}.</w:t>
      </w:r>
    </w:p>
    <w:p w:rsidR="00BD2276" w:rsidRPr="003F6B66" w:rsidRDefault="00BD2276" w:rsidP="00752832">
      <w:pPr>
        <w:pStyle w:val="ListParagraph"/>
        <w:numPr>
          <w:ilvl w:val="0"/>
          <w:numId w:val="13"/>
        </w:numPr>
        <w:tabs>
          <w:tab w:val="left" w:pos="360"/>
        </w:tabs>
        <w:spacing w:after="0" w:line="288" w:lineRule="auto"/>
        <w:ind w:hanging="720"/>
        <w:rPr>
          <w:rFonts w:ascii="Times New Roman" w:hAnsi="Times New Roman"/>
          <w:color w:val="000000"/>
          <w:sz w:val="24"/>
          <w:szCs w:val="24"/>
        </w:rPr>
      </w:pPr>
      <w:r w:rsidRPr="003F6B66">
        <w:rPr>
          <w:rFonts w:ascii="Times New Roman" w:hAnsi="Times New Roman"/>
          <w:color w:val="000000"/>
          <w:sz w:val="24"/>
          <w:szCs w:val="24"/>
        </w:rPr>
        <w:t xml:space="preserve">State the equation of tangent to the ellipse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000000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000000"/>
            <w:sz w:val="24"/>
            <w:szCs w:val="24"/>
          </w:rPr>
          <m:t>=1</m:t>
        </m:r>
      </m:oMath>
      <w:r w:rsidRPr="003F6B66">
        <w:rPr>
          <w:rFonts w:ascii="Times New Roman" w:hAnsi="Times New Roman"/>
          <w:color w:val="000000"/>
          <w:sz w:val="24"/>
          <w:szCs w:val="24"/>
        </w:rPr>
        <w:t xml:space="preserve"> at the point 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>(x</w:t>
      </w:r>
      <w:r w:rsidRPr="003F6B66">
        <w:rPr>
          <w:rFonts w:ascii="Times New Roman" w:hAnsi="Times New Roman"/>
          <w:i/>
          <w:color w:val="000000"/>
          <w:sz w:val="24"/>
          <w:szCs w:val="24"/>
          <w:vertAlign w:val="subscript"/>
        </w:rPr>
        <w:t>1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>,y</w:t>
      </w:r>
      <w:r w:rsidRPr="003F6B66">
        <w:rPr>
          <w:rFonts w:ascii="Times New Roman" w:hAnsi="Times New Roman"/>
          <w:i/>
          <w:color w:val="000000"/>
          <w:sz w:val="24"/>
          <w:szCs w:val="24"/>
          <w:vertAlign w:val="subscript"/>
        </w:rPr>
        <w:t>1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3F6B66">
        <w:rPr>
          <w:rFonts w:ascii="Times New Roman" w:hAnsi="Times New Roman"/>
          <w:color w:val="000000"/>
          <w:sz w:val="24"/>
          <w:szCs w:val="24"/>
        </w:rPr>
        <w:t xml:space="preserve"> on it</w:t>
      </w:r>
    </w:p>
    <w:p w:rsidR="00BD2276" w:rsidRPr="003F6B66" w:rsidRDefault="00BD2276" w:rsidP="00752832">
      <w:pPr>
        <w:pStyle w:val="ListParagraph"/>
        <w:numPr>
          <w:ilvl w:val="0"/>
          <w:numId w:val="13"/>
        </w:numPr>
        <w:tabs>
          <w:tab w:val="left" w:pos="360"/>
        </w:tabs>
        <w:spacing w:after="0" w:line="288" w:lineRule="auto"/>
        <w:ind w:hanging="720"/>
        <w:rPr>
          <w:rFonts w:ascii="Times New Roman" w:hAnsi="Times New Roman"/>
          <w:color w:val="000000"/>
          <w:sz w:val="24"/>
          <w:szCs w:val="24"/>
        </w:rPr>
      </w:pPr>
      <w:r w:rsidRPr="003F6B66">
        <w:rPr>
          <w:rFonts w:ascii="Times New Roman" w:hAnsi="Times New Roman"/>
          <w:color w:val="000000"/>
          <w:sz w:val="24"/>
          <w:szCs w:val="24"/>
        </w:rPr>
        <w:t>Define conjugate lines</w:t>
      </w:r>
      <w:r w:rsidR="00B129E0">
        <w:rPr>
          <w:rFonts w:ascii="Times New Roman" w:hAnsi="Times New Roman"/>
          <w:color w:val="000000"/>
          <w:sz w:val="24"/>
          <w:szCs w:val="24"/>
        </w:rPr>
        <w:t>.</w:t>
      </w:r>
    </w:p>
    <w:p w:rsidR="00D95407" w:rsidRDefault="00BD2276" w:rsidP="00752832">
      <w:pPr>
        <w:pStyle w:val="ListParagraph"/>
        <w:numPr>
          <w:ilvl w:val="0"/>
          <w:numId w:val="13"/>
        </w:numPr>
        <w:tabs>
          <w:tab w:val="left" w:pos="360"/>
        </w:tabs>
        <w:spacing w:after="0" w:line="288" w:lineRule="auto"/>
        <w:ind w:hanging="720"/>
        <w:rPr>
          <w:rFonts w:ascii="Times New Roman" w:hAnsi="Times New Roman"/>
          <w:color w:val="000000"/>
          <w:sz w:val="24"/>
          <w:szCs w:val="24"/>
        </w:rPr>
      </w:pPr>
      <w:r w:rsidRPr="00D95407">
        <w:rPr>
          <w:rFonts w:ascii="Times New Roman" w:hAnsi="Times New Roman"/>
          <w:color w:val="000000"/>
          <w:sz w:val="24"/>
          <w:szCs w:val="24"/>
        </w:rPr>
        <w:t>Write the expansion of sinθ</w:t>
      </w:r>
      <w:r w:rsidR="00E0631F" w:rsidRPr="00D95407">
        <w:rPr>
          <w:rFonts w:ascii="Times New Roman" w:hAnsi="Times New Roman"/>
          <w:color w:val="000000"/>
          <w:sz w:val="24"/>
          <w:szCs w:val="24"/>
        </w:rPr>
        <w:t xml:space="preserve">, cosθ interms </w:t>
      </w:r>
      <w:r w:rsidR="00E64CC8">
        <w:rPr>
          <w:rFonts w:ascii="Times New Roman" w:hAnsi="Times New Roman"/>
          <w:color w:val="000000"/>
          <w:sz w:val="24"/>
          <w:szCs w:val="24"/>
        </w:rPr>
        <w:t xml:space="preserve">of </w:t>
      </w:r>
      <w:r w:rsidR="00E0631F" w:rsidRPr="00D95407">
        <w:rPr>
          <w:rFonts w:ascii="Times New Roman" w:hAnsi="Times New Roman"/>
          <w:color w:val="000000"/>
          <w:sz w:val="24"/>
          <w:szCs w:val="24"/>
        </w:rPr>
        <w:t>θ</w:t>
      </w:r>
      <w:r w:rsidR="00D95407">
        <w:rPr>
          <w:rFonts w:ascii="Times New Roman" w:hAnsi="Times New Roman"/>
          <w:color w:val="000000"/>
          <w:sz w:val="24"/>
          <w:szCs w:val="24"/>
        </w:rPr>
        <w:t>.</w:t>
      </w:r>
    </w:p>
    <w:p w:rsidR="00BD2276" w:rsidRPr="00D95407" w:rsidRDefault="00BD2276" w:rsidP="00752832">
      <w:pPr>
        <w:pStyle w:val="ListParagraph"/>
        <w:numPr>
          <w:ilvl w:val="0"/>
          <w:numId w:val="13"/>
        </w:numPr>
        <w:tabs>
          <w:tab w:val="left" w:pos="360"/>
        </w:tabs>
        <w:spacing w:after="0" w:line="288" w:lineRule="auto"/>
        <w:ind w:hanging="720"/>
        <w:rPr>
          <w:rFonts w:ascii="Times New Roman" w:hAnsi="Times New Roman"/>
          <w:color w:val="000000"/>
          <w:sz w:val="24"/>
          <w:szCs w:val="24"/>
        </w:rPr>
      </w:pPr>
      <w:r w:rsidRPr="00D95407">
        <w:rPr>
          <w:rFonts w:ascii="Times New Roman" w:hAnsi="Times New Roman"/>
          <w:color w:val="000000"/>
          <w:sz w:val="24"/>
          <w:szCs w:val="24"/>
        </w:rPr>
        <w:t>Define director circle of the ellipse</w:t>
      </w:r>
      <w:r w:rsidR="00B129E0" w:rsidRPr="00D95407">
        <w:rPr>
          <w:rFonts w:ascii="Times New Roman" w:hAnsi="Times New Roman"/>
          <w:color w:val="000000"/>
          <w:sz w:val="24"/>
          <w:szCs w:val="24"/>
        </w:rPr>
        <w:t>.</w:t>
      </w:r>
      <w:r w:rsidRPr="00D9540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25172" w:rsidRPr="00601252" w:rsidRDefault="00A63609" w:rsidP="003F0A0D">
      <w:pPr>
        <w:spacing w:before="60" w:after="60" w:line="240" w:lineRule="atLeast"/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>SECTION B — (5</w:t>
      </w:r>
      <w:r w:rsidR="00D25172" w:rsidRPr="00601252">
        <w:rPr>
          <w:b/>
          <w:sz w:val="28"/>
          <w:szCs w:val="28"/>
        </w:rPr>
        <w:t xml:space="preserve"> × </w:t>
      </w:r>
      <w:r w:rsidRPr="00601252">
        <w:rPr>
          <w:b/>
          <w:sz w:val="28"/>
          <w:szCs w:val="28"/>
        </w:rPr>
        <w:t>5 = 2</w:t>
      </w:r>
      <w:r w:rsidR="004854B7" w:rsidRPr="00601252">
        <w:rPr>
          <w:b/>
          <w:sz w:val="28"/>
          <w:szCs w:val="28"/>
        </w:rPr>
        <w:t>5</w:t>
      </w:r>
      <w:r w:rsidR="00D25172" w:rsidRPr="00601252">
        <w:rPr>
          <w:b/>
          <w:sz w:val="28"/>
          <w:szCs w:val="28"/>
        </w:rPr>
        <w:t xml:space="preserve"> marks)</w:t>
      </w:r>
    </w:p>
    <w:p w:rsidR="00D25172" w:rsidRPr="00601252" w:rsidRDefault="00D25172" w:rsidP="003F0A0D">
      <w:pPr>
        <w:tabs>
          <w:tab w:val="left" w:pos="720"/>
          <w:tab w:val="left" w:pos="1440"/>
          <w:tab w:val="right" w:pos="8280"/>
        </w:tabs>
        <w:spacing w:before="60" w:after="60" w:line="240" w:lineRule="atLeast"/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 xml:space="preserve">Answer any </w:t>
      </w:r>
      <w:r w:rsidR="00A63609" w:rsidRPr="00601252">
        <w:rPr>
          <w:b/>
          <w:i/>
          <w:sz w:val="28"/>
          <w:szCs w:val="28"/>
        </w:rPr>
        <w:t>FIVE</w:t>
      </w:r>
      <w:r w:rsidRPr="00601252">
        <w:rPr>
          <w:b/>
          <w:sz w:val="28"/>
          <w:szCs w:val="28"/>
        </w:rPr>
        <w:t xml:space="preserve"> questions.</w:t>
      </w:r>
    </w:p>
    <w:p w:rsidR="003F6B66" w:rsidRPr="003F6B66" w:rsidRDefault="003F6B66" w:rsidP="003F6B66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/>
          <w:color w:val="000000"/>
          <w:sz w:val="24"/>
          <w:szCs w:val="24"/>
        </w:rPr>
      </w:pPr>
      <w:r w:rsidRPr="003F6B66">
        <w:rPr>
          <w:rFonts w:ascii="Times New Roman" w:hAnsi="Times New Roman"/>
          <w:color w:val="000000"/>
          <w:sz w:val="24"/>
          <w:szCs w:val="24"/>
        </w:rPr>
        <w:t xml:space="preserve">Expand  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>sin</w:t>
      </w:r>
      <w:r w:rsidRPr="003F6B66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6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 xml:space="preserve">θ </w:t>
      </w:r>
      <w:r w:rsidRPr="003F6B66">
        <w:rPr>
          <w:rFonts w:ascii="Times New Roman" w:hAnsi="Times New Roman"/>
          <w:color w:val="000000"/>
          <w:sz w:val="24"/>
          <w:szCs w:val="24"/>
        </w:rPr>
        <w:t xml:space="preserve">in series of cosines of multiples of 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>θ</w:t>
      </w:r>
      <w:r w:rsidR="00CD766F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3F6B6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F6B66" w:rsidRPr="003F6B66" w:rsidRDefault="003F6B66" w:rsidP="003F6B66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/>
          <w:color w:val="000000"/>
          <w:sz w:val="24"/>
          <w:szCs w:val="24"/>
        </w:rPr>
      </w:pPr>
      <w:r w:rsidRPr="003F6B66">
        <w:rPr>
          <w:rFonts w:ascii="Times New Roman" w:hAnsi="Times New Roman"/>
          <w:color w:val="000000"/>
          <w:sz w:val="24"/>
          <w:szCs w:val="24"/>
        </w:rPr>
        <w:t xml:space="preserve">Express 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>cosh</w:t>
      </w:r>
      <w:r w:rsidRPr="003F6B66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6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>θ</w:t>
      </w:r>
      <w:r w:rsidRPr="003F6B66">
        <w:rPr>
          <w:rFonts w:ascii="Times New Roman" w:hAnsi="Times New Roman"/>
          <w:color w:val="000000"/>
          <w:sz w:val="24"/>
          <w:szCs w:val="24"/>
        </w:rPr>
        <w:t xml:space="preserve"> in terms of hyperbolic cosines of multiples of 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>θ</w:t>
      </w:r>
      <w:r w:rsidR="00CD766F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3F6B6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F6B66" w:rsidRPr="003F6B66" w:rsidRDefault="000129BD" w:rsidP="003F6B66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/>
          <w:color w:val="000000"/>
          <w:sz w:val="24"/>
          <w:szCs w:val="24"/>
        </w:rPr>
      </w:pPr>
      <w:r w:rsidRPr="000129BD">
        <w:rPr>
          <w:rFonts w:ascii="Times New Roman" w:hAnsi="Times New Roman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249pt;margin-top:20.15pt;width:7.5pt;height:0;z-index:251660288" o:connectortype="straight"/>
        </w:pict>
      </w:r>
      <w:r w:rsidRPr="000129BD">
        <w:rPr>
          <w:rFonts w:ascii="Times New Roman" w:hAnsi="Times New Roman"/>
          <w:noProof/>
          <w:color w:val="000000"/>
          <w:sz w:val="24"/>
          <w:szCs w:val="24"/>
        </w:rPr>
        <w:pict>
          <v:shape id="_x0000_s1043" type="#_x0000_t32" style="position:absolute;left:0;text-align:left;margin-left:255.75pt;margin-top:20.15pt;width:0;height:9.85pt;z-index:251661312" o:connectortype="straight"/>
        </w:pict>
      </w:r>
      <w:r w:rsidRPr="000129BD">
        <w:rPr>
          <w:rFonts w:ascii="Times New Roman" w:hAnsi="Times New Roman"/>
          <w:noProof/>
          <w:color w:val="000000"/>
          <w:sz w:val="24"/>
          <w:szCs w:val="24"/>
        </w:rPr>
        <w:pict>
          <v:shape id="_x0000_s1041" type="#_x0000_t32" style="position:absolute;left:0;text-align:left;margin-left:199.5pt;margin-top:20.15pt;width:.05pt;height:10.5pt;z-index:251659264" o:connectortype="straight"/>
        </w:pict>
      </w:r>
      <w:r w:rsidRPr="000129BD">
        <w:rPr>
          <w:rFonts w:ascii="Times New Roman" w:hAnsi="Times New Roman"/>
          <w:noProof/>
          <w:color w:val="000000"/>
          <w:sz w:val="24"/>
          <w:szCs w:val="24"/>
        </w:rPr>
        <w:pict>
          <v:shape id="_x0000_s1040" type="#_x0000_t32" style="position:absolute;left:0;text-align:left;margin-left:192pt;margin-top:20.15pt;width:7.5pt;height:0;z-index:251658240" o:connectortype="straight"/>
        </w:pict>
      </w:r>
      <w:r w:rsidR="003F6B66" w:rsidRPr="003F6B66">
        <w:rPr>
          <w:rFonts w:ascii="Times New Roman" w:hAnsi="Times New Roman"/>
          <w:color w:val="000000"/>
          <w:sz w:val="24"/>
          <w:szCs w:val="24"/>
        </w:rPr>
        <w:t xml:space="preserve">Find </w:t>
      </w:r>
      <w:r w:rsidR="00CA2D7C">
        <w:rPr>
          <w:rFonts w:ascii="Times New Roman" w:hAnsi="Times New Roman"/>
          <w:i/>
          <w:color w:val="000000"/>
          <w:sz w:val="24"/>
          <w:szCs w:val="24"/>
        </w:rPr>
        <w:t>log(1</w:t>
      </w:r>
      <w:r w:rsidR="003F6B66" w:rsidRPr="003F6B66">
        <w:rPr>
          <w:rFonts w:ascii="Times New Roman" w:hAnsi="Times New Roman"/>
          <w:i/>
          <w:color w:val="000000"/>
          <w:sz w:val="24"/>
          <w:szCs w:val="24"/>
        </w:rPr>
        <w:t>-i)</w:t>
      </w:r>
      <w:r w:rsidR="003F6B66">
        <w:rPr>
          <w:rFonts w:ascii="Times New Roman" w:hAnsi="Times New Roman"/>
          <w:i/>
          <w:color w:val="000000"/>
          <w:sz w:val="24"/>
          <w:szCs w:val="24"/>
        </w:rPr>
        <w:t>.</w:t>
      </w:r>
      <w:r w:rsidR="003F6B66" w:rsidRPr="003F6B66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3F6B66" w:rsidRPr="003F6B66" w:rsidRDefault="003F6B66" w:rsidP="003F6B66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/>
          <w:color w:val="000000"/>
          <w:sz w:val="24"/>
          <w:szCs w:val="24"/>
        </w:rPr>
      </w:pPr>
      <w:r w:rsidRPr="003F6B66">
        <w:rPr>
          <w:rFonts w:ascii="Times New Roman" w:hAnsi="Times New Roman"/>
          <w:color w:val="000000"/>
          <w:sz w:val="24"/>
          <w:szCs w:val="24"/>
        </w:rPr>
        <w:t xml:space="preserve">Sum to infinity the series 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>c sinα +c</w:t>
      </w:r>
      <w:r w:rsidRPr="003F6B66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2</w:t>
      </w:r>
      <w:r w:rsidR="00E81BDA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 xml:space="preserve"> </w:t>
      </w:r>
      <w:r w:rsidR="004B5740">
        <w:rPr>
          <w:rFonts w:ascii="Times New Roman" w:hAnsi="Times New Roman"/>
          <w:i/>
          <w:color w:val="000000"/>
          <w:sz w:val="24"/>
          <w:szCs w:val="24"/>
        </w:rPr>
        <w:t xml:space="preserve">2  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>Sin2α+c</w:t>
      </w:r>
      <w:r w:rsidRPr="003F6B66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3</w:t>
      </w:r>
      <w:r w:rsidR="00722871">
        <w:rPr>
          <w:rFonts w:ascii="Times New Roman" w:hAnsi="Times New Roman"/>
          <w:i/>
          <w:color w:val="000000"/>
          <w:sz w:val="24"/>
          <w:szCs w:val="24"/>
        </w:rPr>
        <w:t xml:space="preserve">3 </w:t>
      </w:r>
      <w:r w:rsidRPr="003F6B66">
        <w:rPr>
          <w:rFonts w:ascii="Times New Roman" w:hAnsi="Times New Roman"/>
          <w:i/>
          <w:color w:val="000000"/>
          <w:sz w:val="24"/>
          <w:szCs w:val="24"/>
        </w:rPr>
        <w:t>cos3α  +…</w:t>
      </w:r>
      <w:r w:rsidRPr="003F6B66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3F6B66" w:rsidRPr="003F6B66" w:rsidRDefault="003F6B66" w:rsidP="003F6B66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/>
          <w:color w:val="000000"/>
          <w:sz w:val="24"/>
          <w:szCs w:val="24"/>
        </w:rPr>
      </w:pPr>
      <w:r w:rsidRPr="003F6B66">
        <w:rPr>
          <w:rFonts w:ascii="Times New Roman" w:hAnsi="Times New Roman"/>
          <w:color w:val="000000"/>
          <w:sz w:val="24"/>
          <w:szCs w:val="24"/>
        </w:rPr>
        <w:t>Show that the conjugate lines through a focus of an ellipse are at right angles.</w:t>
      </w:r>
    </w:p>
    <w:p w:rsidR="003F6B66" w:rsidRPr="003F6B66" w:rsidRDefault="003F6B66" w:rsidP="003F6B66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/>
          <w:color w:val="000000"/>
          <w:sz w:val="24"/>
          <w:szCs w:val="24"/>
        </w:rPr>
      </w:pPr>
      <w:r w:rsidRPr="003F6B66">
        <w:rPr>
          <w:rFonts w:ascii="Times New Roman" w:hAnsi="Times New Roman"/>
          <w:color w:val="000000"/>
          <w:sz w:val="24"/>
          <w:szCs w:val="24"/>
        </w:rPr>
        <w:t xml:space="preserve">Expand </w:t>
      </w:r>
      <w:r w:rsidRPr="00210CE2">
        <w:rPr>
          <w:rFonts w:ascii="Times New Roman" w:hAnsi="Times New Roman"/>
          <w:i/>
          <w:color w:val="000000"/>
          <w:sz w:val="24"/>
          <w:szCs w:val="24"/>
        </w:rPr>
        <w:t>sin</w:t>
      </w:r>
      <w:r w:rsidRPr="00210CE2">
        <w:rPr>
          <w:rFonts w:ascii="Times New Roman" w:hAnsi="Times New Roman"/>
          <w:color w:val="000000"/>
          <w:sz w:val="24"/>
          <w:szCs w:val="24"/>
          <w:vertAlign w:val="superscript"/>
        </w:rPr>
        <w:t>4</w:t>
      </w:r>
      <w:r w:rsidRPr="003F6B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0CE2">
        <w:rPr>
          <w:rFonts w:ascii="Times New Roman" w:hAnsi="Times New Roman"/>
          <w:i/>
          <w:color w:val="000000"/>
          <w:sz w:val="24"/>
          <w:szCs w:val="24"/>
        </w:rPr>
        <w:t>θcos</w:t>
      </w:r>
      <w:r w:rsidRPr="00210CE2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210CE2">
        <w:rPr>
          <w:rFonts w:ascii="Times New Roman" w:hAnsi="Times New Roman"/>
          <w:i/>
          <w:color w:val="000000"/>
          <w:sz w:val="24"/>
          <w:szCs w:val="24"/>
        </w:rPr>
        <w:t>θ</w:t>
      </w:r>
      <w:r w:rsidRPr="003F6B66">
        <w:rPr>
          <w:rFonts w:ascii="Times New Roman" w:hAnsi="Times New Roman"/>
          <w:color w:val="000000"/>
          <w:sz w:val="24"/>
          <w:szCs w:val="24"/>
        </w:rPr>
        <w:t xml:space="preserve"> in a series of cosines of multiple </w:t>
      </w:r>
      <w:r w:rsidR="00285D15">
        <w:rPr>
          <w:rFonts w:ascii="Times New Roman" w:hAnsi="Times New Roman"/>
          <w:color w:val="000000"/>
          <w:sz w:val="24"/>
          <w:szCs w:val="24"/>
        </w:rPr>
        <w:t xml:space="preserve">of </w:t>
      </w:r>
      <w:r w:rsidRPr="00210CE2">
        <w:rPr>
          <w:rFonts w:ascii="Times New Roman" w:hAnsi="Times New Roman"/>
          <w:i/>
          <w:color w:val="000000"/>
          <w:sz w:val="24"/>
          <w:szCs w:val="24"/>
        </w:rPr>
        <w:t>θ</w:t>
      </w:r>
      <w:r w:rsidR="001C560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210CE2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912E55" w:rsidRPr="00D2689E" w:rsidRDefault="003F6B66" w:rsidP="003F0A0D">
      <w:pPr>
        <w:pStyle w:val="ListParagraph"/>
        <w:numPr>
          <w:ilvl w:val="0"/>
          <w:numId w:val="13"/>
        </w:numPr>
        <w:tabs>
          <w:tab w:val="left" w:pos="360"/>
        </w:tabs>
        <w:spacing w:before="60" w:after="60" w:line="240" w:lineRule="atLeast"/>
        <w:ind w:hanging="720"/>
        <w:rPr>
          <w:rFonts w:ascii="Times New Roman" w:hAnsi="Times New Roman"/>
          <w:sz w:val="24"/>
          <w:szCs w:val="24"/>
        </w:rPr>
      </w:pPr>
      <w:r w:rsidRPr="00D2689E">
        <w:rPr>
          <w:rFonts w:ascii="Times New Roman" w:hAnsi="Times New Roman"/>
          <w:color w:val="000000"/>
          <w:sz w:val="24"/>
          <w:szCs w:val="24"/>
        </w:rPr>
        <w:t xml:space="preserve">Find the locus of the poles with respect to the parabola </w:t>
      </w:r>
      <w:r w:rsidRPr="00D2689E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D2689E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2</w:t>
      </w:r>
      <w:r w:rsidRPr="00D2689E">
        <w:rPr>
          <w:rFonts w:ascii="Times New Roman" w:hAnsi="Times New Roman"/>
          <w:i/>
          <w:color w:val="000000"/>
          <w:sz w:val="24"/>
          <w:szCs w:val="24"/>
        </w:rPr>
        <w:t xml:space="preserve"> =4ax</w:t>
      </w:r>
      <w:r w:rsidRPr="00D2689E">
        <w:rPr>
          <w:rFonts w:ascii="Times New Roman" w:hAnsi="Times New Roman"/>
          <w:color w:val="000000"/>
          <w:sz w:val="24"/>
          <w:szCs w:val="24"/>
        </w:rPr>
        <w:t xml:space="preserve"> of tangents on the circle </w:t>
      </w:r>
      <w:r w:rsidRPr="00D2689E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D2689E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2</w:t>
      </w:r>
      <w:r w:rsidRPr="00D2689E">
        <w:rPr>
          <w:rFonts w:ascii="Times New Roman" w:hAnsi="Times New Roman"/>
          <w:i/>
          <w:color w:val="000000"/>
          <w:sz w:val="24"/>
          <w:szCs w:val="24"/>
        </w:rPr>
        <w:t>+y</w:t>
      </w:r>
      <w:r w:rsidRPr="00D2689E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2</w:t>
      </w:r>
      <w:r w:rsidRPr="00D2689E">
        <w:rPr>
          <w:rFonts w:ascii="Times New Roman" w:hAnsi="Times New Roman"/>
          <w:i/>
          <w:color w:val="000000"/>
          <w:sz w:val="24"/>
          <w:szCs w:val="24"/>
        </w:rPr>
        <w:t xml:space="preserve"> = 4a</w:t>
      </w:r>
      <w:r w:rsidRPr="00D2689E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2</w:t>
      </w:r>
      <w:r w:rsidR="00912E55" w:rsidRPr="00D2689E">
        <w:rPr>
          <w:rFonts w:ascii="Times New Roman" w:hAnsi="Times New Roman"/>
          <w:sz w:val="24"/>
          <w:szCs w:val="24"/>
        </w:rPr>
        <w:t xml:space="preserve"> </w:t>
      </w:r>
      <w:r w:rsidR="00AF19F2">
        <w:rPr>
          <w:rFonts w:ascii="Times New Roman" w:hAnsi="Times New Roman"/>
          <w:sz w:val="24"/>
          <w:szCs w:val="24"/>
        </w:rPr>
        <w:t>.</w:t>
      </w:r>
      <w:r w:rsidR="00912E55" w:rsidRPr="00D2689E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7B5531" w:rsidRPr="00945351" w:rsidRDefault="007B5531" w:rsidP="001D0A3B">
      <w:pPr>
        <w:pStyle w:val="ListParagraph"/>
        <w:tabs>
          <w:tab w:val="left" w:pos="7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45351">
        <w:rPr>
          <w:rFonts w:ascii="Times New Roman" w:hAnsi="Times New Roman"/>
          <w:b/>
          <w:sz w:val="28"/>
          <w:szCs w:val="28"/>
        </w:rPr>
        <w:t>SECTION C — (3 × 10 = 30 marks)</w:t>
      </w:r>
    </w:p>
    <w:p w:rsidR="007B5531" w:rsidRPr="00601252" w:rsidRDefault="007B5531" w:rsidP="001D0A3B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 xml:space="preserve">Answer any </w:t>
      </w:r>
      <w:r w:rsidRPr="00601252">
        <w:rPr>
          <w:b/>
          <w:i/>
          <w:sz w:val="28"/>
          <w:szCs w:val="28"/>
        </w:rPr>
        <w:t>THREE</w:t>
      </w:r>
      <w:r w:rsidRPr="00601252">
        <w:rPr>
          <w:b/>
          <w:sz w:val="28"/>
          <w:szCs w:val="28"/>
        </w:rPr>
        <w:t xml:space="preserve"> questions.</w:t>
      </w:r>
    </w:p>
    <w:p w:rsidR="0051014B" w:rsidRPr="0051014B" w:rsidRDefault="0051014B" w:rsidP="00CD766F">
      <w:pPr>
        <w:pStyle w:val="ListParagraph"/>
        <w:numPr>
          <w:ilvl w:val="0"/>
          <w:numId w:val="13"/>
        </w:numPr>
        <w:tabs>
          <w:tab w:val="left" w:pos="360"/>
        </w:tabs>
        <w:spacing w:after="0" w:line="280" w:lineRule="atLeast"/>
        <w:ind w:hanging="720"/>
        <w:rPr>
          <w:rFonts w:ascii="Times New Roman" w:hAnsi="Times New Roman"/>
          <w:color w:val="000000"/>
          <w:sz w:val="24"/>
          <w:szCs w:val="24"/>
        </w:rPr>
      </w:pPr>
      <w:r w:rsidRPr="0051014B">
        <w:rPr>
          <w:rFonts w:ascii="Times New Roman" w:hAnsi="Times New Roman"/>
          <w:color w:val="000000"/>
          <w:sz w:val="24"/>
          <w:szCs w:val="24"/>
        </w:rPr>
        <w:t xml:space="preserve">Expand cos6θ and cos5 θ in series of cosines of multiples of </w:t>
      </w:r>
      <w:r w:rsidRPr="00BA279F">
        <w:rPr>
          <w:rFonts w:ascii="Times New Roman" w:hAnsi="Times New Roman"/>
          <w:i/>
          <w:color w:val="000000"/>
          <w:sz w:val="24"/>
          <w:szCs w:val="24"/>
        </w:rPr>
        <w:t xml:space="preserve">θ </w:t>
      </w:r>
    </w:p>
    <w:p w:rsidR="0051014B" w:rsidRPr="00BA279F" w:rsidRDefault="0051014B" w:rsidP="00CD766F">
      <w:pPr>
        <w:pStyle w:val="ListParagraph"/>
        <w:numPr>
          <w:ilvl w:val="0"/>
          <w:numId w:val="13"/>
        </w:numPr>
        <w:tabs>
          <w:tab w:val="left" w:pos="360"/>
        </w:tabs>
        <w:spacing w:after="0" w:line="280" w:lineRule="atLeast"/>
        <w:ind w:hanging="720"/>
        <w:rPr>
          <w:rFonts w:ascii="Times New Roman" w:hAnsi="Times New Roman"/>
          <w:i/>
          <w:color w:val="000000"/>
          <w:sz w:val="24"/>
          <w:szCs w:val="24"/>
        </w:rPr>
      </w:pPr>
      <w:r w:rsidRPr="0051014B">
        <w:rPr>
          <w:rFonts w:ascii="Times New Roman" w:hAnsi="Times New Roman"/>
          <w:color w:val="000000"/>
          <w:sz w:val="24"/>
          <w:szCs w:val="24"/>
        </w:rPr>
        <w:t xml:space="preserve">Separate into real and imaginary parts tan </w:t>
      </w:r>
      <w:r w:rsidRPr="00BA279F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-1</w:t>
      </w:r>
      <w:r w:rsidRPr="005101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279F">
        <w:rPr>
          <w:rFonts w:ascii="Times New Roman" w:hAnsi="Times New Roman"/>
          <w:i/>
          <w:color w:val="000000"/>
          <w:sz w:val="24"/>
          <w:szCs w:val="24"/>
        </w:rPr>
        <w:t>(x+iy)</w:t>
      </w:r>
    </w:p>
    <w:p w:rsidR="0051014B" w:rsidRPr="00BA279F" w:rsidRDefault="00BA279F" w:rsidP="00CD766F">
      <w:pPr>
        <w:pStyle w:val="ListParagraph"/>
        <w:numPr>
          <w:ilvl w:val="0"/>
          <w:numId w:val="13"/>
        </w:numPr>
        <w:tabs>
          <w:tab w:val="left" w:pos="360"/>
        </w:tabs>
        <w:spacing w:after="0" w:line="280" w:lineRule="atLeast"/>
        <w:ind w:hanging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If </w:t>
      </w:r>
      <w:r w:rsidRPr="00BA279F">
        <w:rPr>
          <w:rFonts w:ascii="Times New Roman" w:hAnsi="Times New Roman"/>
          <w:color w:val="000000"/>
          <w:position w:val="-10"/>
          <w:sz w:val="24"/>
          <w:szCs w:val="24"/>
        </w:rPr>
        <w:object w:dxaOrig="1920" w:dyaOrig="300">
          <v:shape id="_x0000_i1026" type="#_x0000_t75" style="width:96pt;height:15pt" o:ole="">
            <v:imagedata r:id="rId9" o:title=""/>
          </v:shape>
          <o:OLEObject Type="Embed" ProgID="Equation.3" ShapeID="_x0000_i1026" DrawAspect="Content" ObjectID="_1560071030" r:id="rId10"/>
        </w:object>
      </w:r>
      <w:r>
        <w:rPr>
          <w:rFonts w:ascii="Times New Roman" w:hAnsi="Times New Roman"/>
          <w:color w:val="000000"/>
          <w:sz w:val="24"/>
          <w:szCs w:val="24"/>
        </w:rPr>
        <w:t xml:space="preserve">prove that </w:t>
      </w:r>
      <w:r w:rsidR="00752832" w:rsidRPr="00CF56CD">
        <w:rPr>
          <w:rFonts w:ascii="Times New Roman" w:hAnsi="Times New Roman"/>
          <w:color w:val="000000"/>
          <w:position w:val="-10"/>
          <w:sz w:val="24"/>
          <w:szCs w:val="24"/>
        </w:rPr>
        <w:object w:dxaOrig="2079" w:dyaOrig="420">
          <v:shape id="_x0000_i1027" type="#_x0000_t75" style="width:104.25pt;height:21pt" o:ole="">
            <v:imagedata r:id="rId11" o:title=""/>
          </v:shape>
          <o:OLEObject Type="Embed" ProgID="Equation.3" ShapeID="_x0000_i1027" DrawAspect="Content" ObjectID="_1560071031" r:id="rId12"/>
        </w:object>
      </w:r>
    </w:p>
    <w:p w:rsidR="00AF19F2" w:rsidRDefault="0051014B" w:rsidP="00BA279F">
      <w:pPr>
        <w:pStyle w:val="ListParagraph"/>
        <w:numPr>
          <w:ilvl w:val="0"/>
          <w:numId w:val="13"/>
        </w:numPr>
        <w:tabs>
          <w:tab w:val="left" w:pos="360"/>
        </w:tabs>
        <w:spacing w:after="0" w:line="280" w:lineRule="atLeast"/>
        <w:ind w:hanging="720"/>
        <w:rPr>
          <w:rFonts w:ascii="Times New Roman" w:hAnsi="Times New Roman"/>
          <w:color w:val="000000"/>
          <w:sz w:val="24"/>
          <w:szCs w:val="24"/>
        </w:rPr>
      </w:pPr>
      <w:r w:rsidRPr="00BA279F">
        <w:rPr>
          <w:rFonts w:ascii="Times New Roman" w:hAnsi="Times New Roman"/>
          <w:color w:val="000000"/>
          <w:sz w:val="24"/>
          <w:szCs w:val="24"/>
        </w:rPr>
        <w:t>Sum to infinity the series</w:t>
      </w:r>
    </w:p>
    <w:p w:rsidR="0051014B" w:rsidRPr="0051014B" w:rsidRDefault="0051014B" w:rsidP="00AF19F2">
      <w:pPr>
        <w:pStyle w:val="ListParagraph"/>
        <w:tabs>
          <w:tab w:val="left" w:pos="360"/>
        </w:tabs>
        <w:spacing w:after="0" w:line="280" w:lineRule="atLeast"/>
        <w:ind w:left="360"/>
        <w:rPr>
          <w:rFonts w:ascii="Times New Roman" w:hAnsi="Times New Roman"/>
          <w:color w:val="000000"/>
          <w:sz w:val="24"/>
          <w:szCs w:val="24"/>
        </w:rPr>
      </w:pPr>
      <m:oMath>
        <m:r>
          <w:rPr>
            <w:rFonts w:ascii="Cambria Math" w:hAnsi="Cambria Math"/>
            <w:color w:val="000000"/>
            <w:sz w:val="24"/>
            <w:szCs w:val="24"/>
          </w:rPr>
          <m:t xml:space="preserve"> cos∝+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color w:val="000000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>cos</m:t>
            </m: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∝+β</m:t>
                </m:r>
              </m:e>
            </m:d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e>
        </m:func>
        <m:r>
          <w:rPr>
            <w:rFonts w:ascii="Cambria Math" w:hAnsi="Cambria Math"/>
            <w:color w:val="000000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1.3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2.4</m:t>
            </m:r>
          </m:den>
        </m:f>
        <m:func>
          <m:func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>co</m:t>
            </m:r>
            <m:r>
              <w:rPr>
                <w:rFonts w:ascii="Cambria Math" w:hAnsi="Cambria Math"/>
                <w:color w:val="000000"/>
                <w:sz w:val="24"/>
                <w:szCs w:val="24"/>
              </w:rPr>
              <m:t>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∝+2β</m:t>
                </m:r>
              </m:e>
            </m:d>
            <m:r>
              <w:rPr>
                <w:rFonts w:ascii="Cambria Math" w:hAnsi="Cambria Math"/>
                <w:color w:val="000000"/>
                <w:sz w:val="24"/>
                <w:szCs w:val="24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1.3.5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2.4.6</m:t>
                </m:r>
              </m:den>
            </m:f>
            <m:r>
              <w:rPr>
                <w:rFonts w:ascii="Cambria Math" w:hAnsi="Cambria Math"/>
                <w:color w:val="000000"/>
                <w:sz w:val="24"/>
                <w:szCs w:val="24"/>
              </w:rPr>
              <m:t xml:space="preserve"> </m:t>
            </m:r>
            <m:ctrl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m:ctrlPr>
          </m:e>
        </m:func>
      </m:oMath>
      <w:r w:rsidR="00CA2D7C" w:rsidRPr="00BA279F">
        <w:rPr>
          <w:rFonts w:ascii="Times New Roman" w:hAnsi="Times New Roman"/>
          <w:color w:val="000000"/>
          <w:sz w:val="24"/>
          <w:szCs w:val="24"/>
        </w:rPr>
        <w:t>co</w:t>
      </w:r>
      <m:oMath>
        <m:r>
          <w:rPr>
            <w:rFonts w:ascii="Cambria Math" w:hAnsi="Cambria Math"/>
            <w:color w:val="000000"/>
            <w:sz w:val="24"/>
            <w:szCs w:val="24"/>
          </w:rPr>
          <m:t>s(∝+3β</m:t>
        </m:r>
        <m:r>
          <w:rPr>
            <w:rFonts w:ascii="Times New Roman" w:hAnsi="Times New Roman"/>
            <w:color w:val="000000"/>
            <w:sz w:val="24"/>
            <w:szCs w:val="24"/>
          </w:rPr>
          <m:t>)</m:t>
        </m:r>
      </m:oMath>
      <w:r w:rsidR="00CA2D7C" w:rsidRPr="00BA279F">
        <w:rPr>
          <w:rFonts w:ascii="Times New Roman" w:hAnsi="Times New Roman"/>
          <w:color w:val="000000"/>
          <w:sz w:val="24"/>
          <w:szCs w:val="24"/>
        </w:rPr>
        <w:t>.</w:t>
      </w:r>
    </w:p>
    <w:p w:rsidR="0051014B" w:rsidRPr="0051014B" w:rsidRDefault="0051014B" w:rsidP="00CD766F">
      <w:pPr>
        <w:pStyle w:val="ListParagraph"/>
        <w:numPr>
          <w:ilvl w:val="0"/>
          <w:numId w:val="13"/>
        </w:numPr>
        <w:tabs>
          <w:tab w:val="left" w:pos="360"/>
        </w:tabs>
        <w:spacing w:after="0" w:line="280" w:lineRule="atLeast"/>
        <w:ind w:hanging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1014B">
        <w:rPr>
          <w:rFonts w:ascii="Times New Roman" w:hAnsi="Times New Roman"/>
          <w:color w:val="000000"/>
          <w:sz w:val="24"/>
          <w:szCs w:val="24"/>
        </w:rPr>
        <w:t xml:space="preserve">A chord PQ of an ellipse subtends a right angle at the centre of the ellipse. </w:t>
      </w:r>
    </w:p>
    <w:p w:rsidR="0051014B" w:rsidRPr="0051014B" w:rsidRDefault="0051014B" w:rsidP="00CD766F">
      <w:pPr>
        <w:pStyle w:val="ListParagraph"/>
        <w:tabs>
          <w:tab w:val="left" w:pos="360"/>
        </w:tabs>
        <w:spacing w:after="0" w:line="280" w:lineRule="atLeast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1014B">
        <w:rPr>
          <w:rFonts w:ascii="Times New Roman" w:hAnsi="Times New Roman"/>
          <w:color w:val="000000"/>
          <w:sz w:val="24"/>
          <w:szCs w:val="24"/>
        </w:rPr>
        <w:t xml:space="preserve">Show that the locus of intersection of the tangents at </w:t>
      </w:r>
      <w:r w:rsidRPr="00AF19F2">
        <w:rPr>
          <w:rFonts w:ascii="Times New Roman" w:hAnsi="Times New Roman"/>
          <w:i/>
          <w:color w:val="000000"/>
          <w:sz w:val="24"/>
          <w:szCs w:val="24"/>
        </w:rPr>
        <w:t>P</w:t>
      </w:r>
      <w:r w:rsidRPr="0051014B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Pr="00AF19F2">
        <w:rPr>
          <w:rFonts w:ascii="Times New Roman" w:hAnsi="Times New Roman"/>
          <w:i/>
          <w:color w:val="000000"/>
          <w:sz w:val="24"/>
          <w:szCs w:val="24"/>
        </w:rPr>
        <w:t>Q</w:t>
      </w:r>
      <w:r w:rsidRPr="0051014B">
        <w:rPr>
          <w:rFonts w:ascii="Times New Roman" w:hAnsi="Times New Roman"/>
          <w:color w:val="000000"/>
          <w:sz w:val="24"/>
          <w:szCs w:val="24"/>
        </w:rPr>
        <w:t xml:space="preserve"> is the ellipse </w:t>
      </w:r>
    </w:p>
    <w:p w:rsidR="0051014B" w:rsidRPr="00AF19F2" w:rsidRDefault="0051014B" w:rsidP="00CD766F">
      <w:pPr>
        <w:pStyle w:val="ListParagraph"/>
        <w:tabs>
          <w:tab w:val="left" w:pos="360"/>
        </w:tabs>
        <w:spacing w:after="0" w:line="280" w:lineRule="atLeast"/>
        <w:ind w:left="360"/>
        <w:jc w:val="both"/>
        <w:rPr>
          <w:oMath/>
          <w:rFonts w:ascii="Cambria Math" w:hAnsi="Cambria Math"/>
          <w:color w:val="000000"/>
          <w:sz w:val="28"/>
          <w:szCs w:val="28"/>
        </w:rPr>
      </w:pPr>
      <w:r w:rsidRPr="0051014B">
        <w:rPr>
          <w:rFonts w:ascii="Times New Roman" w:hAnsi="Times New Roman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4</m:t>
                </m:r>
              </m:sup>
            </m:sSup>
          </m:den>
        </m:f>
        <m:r>
          <w:rPr>
            <w:rFonts w:ascii="Cambria Math" w:hAnsi="Cambria Math"/>
            <w:color w:val="000000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4</m:t>
                </m:r>
              </m:sup>
            </m:sSup>
          </m:den>
        </m:f>
        <m:r>
          <w:rPr>
            <w:rFonts w:ascii="Cambria Math" w:hAnsi="Cambria Math"/>
            <w:color w:val="000000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000000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000000"/>
            <w:sz w:val="28"/>
            <w:szCs w:val="28"/>
          </w:rPr>
          <m:t xml:space="preserve"> .</m:t>
        </m:r>
      </m:oMath>
    </w:p>
    <w:p w:rsidR="00D25172" w:rsidRPr="00A36264" w:rsidRDefault="00D25172" w:rsidP="0010763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sz w:val="32"/>
        </w:rPr>
      </w:pPr>
      <w:r w:rsidRPr="00A36264">
        <w:rPr>
          <w:sz w:val="32"/>
        </w:rPr>
        <w:t>——————</w:t>
      </w:r>
      <w:r w:rsidR="00AC4C0A" w:rsidRPr="00A36264">
        <w:rPr>
          <w:sz w:val="32"/>
        </w:rPr>
        <w:t xml:space="preserve"> </w:t>
      </w:r>
    </w:p>
    <w:sectPr w:rsidR="00D25172" w:rsidRPr="00A36264" w:rsidSect="00B02B18">
      <w:headerReference w:type="default" r:id="rId13"/>
      <w:footerReference w:type="even" r:id="rId14"/>
      <w:footerReference w:type="default" r:id="rId15"/>
      <w:pgSz w:w="11909" w:h="16834" w:code="9"/>
      <w:pgMar w:top="1709" w:right="1109" w:bottom="810" w:left="1800" w:header="108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08F" w:rsidRDefault="0020308F">
      <w:r>
        <w:separator/>
      </w:r>
    </w:p>
  </w:endnote>
  <w:endnote w:type="continuationSeparator" w:id="1">
    <w:p w:rsidR="0020308F" w:rsidRDefault="00203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8F" w:rsidRDefault="000129BD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0308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308F" w:rsidRDefault="002030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8F" w:rsidRDefault="0020308F" w:rsidP="00602C86">
    <w:pPr>
      <w:pStyle w:val="Footer"/>
      <w:framePr w:wrap="around" w:vAnchor="text" w:hAnchor="margin" w:xAlign="center" w:y="1"/>
      <w:rPr>
        <w:rStyle w:val="PageNumber"/>
      </w:rPr>
    </w:pPr>
  </w:p>
  <w:p w:rsidR="0020308F" w:rsidRDefault="002030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08F" w:rsidRDefault="0020308F">
      <w:r>
        <w:separator/>
      </w:r>
    </w:p>
  </w:footnote>
  <w:footnote w:type="continuationSeparator" w:id="1">
    <w:p w:rsidR="0020308F" w:rsidRDefault="00203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8F" w:rsidRPr="0000472B" w:rsidRDefault="0020308F" w:rsidP="00912E55">
    <w:pPr>
      <w:rPr>
        <w:sz w:val="22"/>
      </w:rPr>
    </w:pPr>
    <w:r w:rsidRPr="00ED1060">
      <w:rPr>
        <w:b/>
        <w:sz w:val="30"/>
      </w:rPr>
      <w:t xml:space="preserve">  </w:t>
    </w:r>
    <w:r w:rsidRPr="00ED1060">
      <w:rPr>
        <w:b/>
        <w:sz w:val="30"/>
      </w:rPr>
      <w:tab/>
    </w:r>
    <w:r w:rsidRPr="00ED1060">
      <w:rPr>
        <w:b/>
        <w:sz w:val="30"/>
      </w:rPr>
      <w:tab/>
    </w:r>
    <w:r w:rsidRPr="00ED1060">
      <w:rPr>
        <w:b/>
        <w:sz w:val="30"/>
      </w:rPr>
      <w:tab/>
    </w:r>
    <w:r w:rsidRPr="00ED1060">
      <w:rPr>
        <w:b/>
        <w:sz w:val="30"/>
      </w:rPr>
      <w:tab/>
    </w:r>
    <w:r w:rsidRPr="00ED1060">
      <w:rPr>
        <w:b/>
        <w:sz w:val="30"/>
      </w:rPr>
      <w:tab/>
      <w:t xml:space="preserve">        </w:t>
    </w:r>
    <w:r>
      <w:rPr>
        <w:b/>
        <w:sz w:val="30"/>
      </w:rPr>
      <w:t xml:space="preserve">                </w:t>
    </w:r>
    <w:r w:rsidRPr="0000472B">
      <w:rPr>
        <w:b/>
        <w:sz w:val="28"/>
      </w:rPr>
      <w:t>UMA/CT/1001 (MAMBB)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6F6A"/>
    <w:multiLevelType w:val="hybridMultilevel"/>
    <w:tmpl w:val="3850BA48"/>
    <w:lvl w:ilvl="0" w:tplc="D20CB21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B1C9F"/>
    <w:multiLevelType w:val="hybridMultilevel"/>
    <w:tmpl w:val="D9BCA5CA"/>
    <w:lvl w:ilvl="0" w:tplc="FB5C9A1E">
      <w:start w:val="1"/>
      <w:numFmt w:val="lowerRoman"/>
      <w:lvlText w:val="(%1)"/>
      <w:lvlJc w:val="left"/>
      <w:pPr>
        <w:ind w:left="1440" w:hanging="720"/>
      </w:pPr>
      <w:rPr>
        <w:rFonts w:ascii="Cambria Math" w:eastAsia="Times New Roman" w:hAnsi="Cambria Math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729A1"/>
    <w:multiLevelType w:val="multilevel"/>
    <w:tmpl w:val="C18EEA18"/>
    <w:lvl w:ilvl="0">
      <w:start w:val="2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543B0E"/>
    <w:multiLevelType w:val="hybridMultilevel"/>
    <w:tmpl w:val="78B8AC8C"/>
    <w:lvl w:ilvl="0" w:tplc="251AC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FF7E5C"/>
    <w:multiLevelType w:val="hybridMultilevel"/>
    <w:tmpl w:val="C18EEA18"/>
    <w:lvl w:ilvl="0" w:tplc="0744251A">
      <w:start w:val="2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7D65C5"/>
    <w:multiLevelType w:val="hybridMultilevel"/>
    <w:tmpl w:val="76A65AFE"/>
    <w:lvl w:ilvl="0" w:tplc="414C7D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541E60"/>
    <w:multiLevelType w:val="hybridMultilevel"/>
    <w:tmpl w:val="711CB2A8"/>
    <w:lvl w:ilvl="0" w:tplc="8B9EC2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D6930"/>
    <w:multiLevelType w:val="hybridMultilevel"/>
    <w:tmpl w:val="3A8801CE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D172C0"/>
    <w:multiLevelType w:val="hybridMultilevel"/>
    <w:tmpl w:val="3ADC59FE"/>
    <w:lvl w:ilvl="0" w:tplc="F822F1E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8B5DE9"/>
    <w:multiLevelType w:val="hybridMultilevel"/>
    <w:tmpl w:val="78B8AC8C"/>
    <w:lvl w:ilvl="0" w:tplc="251AC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10564A"/>
    <w:multiLevelType w:val="hybridMultilevel"/>
    <w:tmpl w:val="0F84B9A2"/>
    <w:lvl w:ilvl="0" w:tplc="FFA652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B7F4685"/>
    <w:multiLevelType w:val="multilevel"/>
    <w:tmpl w:val="C3BC763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E5A1499"/>
    <w:multiLevelType w:val="hybridMultilevel"/>
    <w:tmpl w:val="569C11C4"/>
    <w:lvl w:ilvl="0" w:tplc="003660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1"/>
  </w:num>
  <w:num w:numId="6">
    <w:abstractNumId w:val="9"/>
  </w:num>
  <w:num w:numId="7">
    <w:abstractNumId w:val="3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660"/>
    <w:rsid w:val="0000472B"/>
    <w:rsid w:val="0000669D"/>
    <w:rsid w:val="000129BD"/>
    <w:rsid w:val="00012F85"/>
    <w:rsid w:val="0001583E"/>
    <w:rsid w:val="0001768F"/>
    <w:rsid w:val="00024D5D"/>
    <w:rsid w:val="000269C9"/>
    <w:rsid w:val="00031475"/>
    <w:rsid w:val="00033F3F"/>
    <w:rsid w:val="000427A6"/>
    <w:rsid w:val="00044935"/>
    <w:rsid w:val="00046F84"/>
    <w:rsid w:val="00056B87"/>
    <w:rsid w:val="00062841"/>
    <w:rsid w:val="0006354C"/>
    <w:rsid w:val="0006372A"/>
    <w:rsid w:val="00066CE7"/>
    <w:rsid w:val="000704B6"/>
    <w:rsid w:val="00077294"/>
    <w:rsid w:val="000830DA"/>
    <w:rsid w:val="0009410A"/>
    <w:rsid w:val="00096EC8"/>
    <w:rsid w:val="000A2B88"/>
    <w:rsid w:val="000A36B7"/>
    <w:rsid w:val="000B48C5"/>
    <w:rsid w:val="000C563C"/>
    <w:rsid w:val="000C7A86"/>
    <w:rsid w:val="000C7AEE"/>
    <w:rsid w:val="000D1DE3"/>
    <w:rsid w:val="000D6A5D"/>
    <w:rsid w:val="000E6ABE"/>
    <w:rsid w:val="000F227B"/>
    <w:rsid w:val="000F488C"/>
    <w:rsid w:val="000F6C27"/>
    <w:rsid w:val="00100D82"/>
    <w:rsid w:val="00105646"/>
    <w:rsid w:val="00107630"/>
    <w:rsid w:val="00111559"/>
    <w:rsid w:val="00111564"/>
    <w:rsid w:val="00113619"/>
    <w:rsid w:val="0012071E"/>
    <w:rsid w:val="00121F18"/>
    <w:rsid w:val="00144CF6"/>
    <w:rsid w:val="001464D4"/>
    <w:rsid w:val="00146E64"/>
    <w:rsid w:val="00160FC3"/>
    <w:rsid w:val="00163FC7"/>
    <w:rsid w:val="001745D1"/>
    <w:rsid w:val="001809D2"/>
    <w:rsid w:val="0018140F"/>
    <w:rsid w:val="00181C79"/>
    <w:rsid w:val="00186E8F"/>
    <w:rsid w:val="00190B33"/>
    <w:rsid w:val="00191097"/>
    <w:rsid w:val="00193E52"/>
    <w:rsid w:val="001A3149"/>
    <w:rsid w:val="001B11B2"/>
    <w:rsid w:val="001B17CE"/>
    <w:rsid w:val="001B2FEC"/>
    <w:rsid w:val="001C2E8B"/>
    <w:rsid w:val="001C560F"/>
    <w:rsid w:val="001D0A3B"/>
    <w:rsid w:val="001D0AC6"/>
    <w:rsid w:val="001F1625"/>
    <w:rsid w:val="001F4C61"/>
    <w:rsid w:val="0020308F"/>
    <w:rsid w:val="0020403C"/>
    <w:rsid w:val="0020561B"/>
    <w:rsid w:val="00210CE2"/>
    <w:rsid w:val="00210CF4"/>
    <w:rsid w:val="0022439D"/>
    <w:rsid w:val="00227F05"/>
    <w:rsid w:val="002317A8"/>
    <w:rsid w:val="00233DEB"/>
    <w:rsid w:val="00240050"/>
    <w:rsid w:val="00253197"/>
    <w:rsid w:val="002571E3"/>
    <w:rsid w:val="00261686"/>
    <w:rsid w:val="002632E2"/>
    <w:rsid w:val="00265B79"/>
    <w:rsid w:val="0027234B"/>
    <w:rsid w:val="002726EF"/>
    <w:rsid w:val="002776F7"/>
    <w:rsid w:val="0028383C"/>
    <w:rsid w:val="00285D15"/>
    <w:rsid w:val="00292D4A"/>
    <w:rsid w:val="00295C0E"/>
    <w:rsid w:val="00295ED9"/>
    <w:rsid w:val="00296999"/>
    <w:rsid w:val="0029792F"/>
    <w:rsid w:val="002A7358"/>
    <w:rsid w:val="002B1DC3"/>
    <w:rsid w:val="002B400A"/>
    <w:rsid w:val="002B5226"/>
    <w:rsid w:val="002B5E55"/>
    <w:rsid w:val="002B66B8"/>
    <w:rsid w:val="002C2459"/>
    <w:rsid w:val="002C2A0A"/>
    <w:rsid w:val="002C3134"/>
    <w:rsid w:val="002D2FC5"/>
    <w:rsid w:val="002D3AA1"/>
    <w:rsid w:val="002E3BBF"/>
    <w:rsid w:val="002F4D3B"/>
    <w:rsid w:val="00310E8F"/>
    <w:rsid w:val="003113A6"/>
    <w:rsid w:val="003117CB"/>
    <w:rsid w:val="00321C8F"/>
    <w:rsid w:val="0032316E"/>
    <w:rsid w:val="00324A21"/>
    <w:rsid w:val="00331AF5"/>
    <w:rsid w:val="0033493D"/>
    <w:rsid w:val="00350853"/>
    <w:rsid w:val="003542C8"/>
    <w:rsid w:val="00355EF7"/>
    <w:rsid w:val="00356FF3"/>
    <w:rsid w:val="003611B3"/>
    <w:rsid w:val="003620F4"/>
    <w:rsid w:val="00363813"/>
    <w:rsid w:val="0037251D"/>
    <w:rsid w:val="00376782"/>
    <w:rsid w:val="00393BDC"/>
    <w:rsid w:val="00397115"/>
    <w:rsid w:val="003A0635"/>
    <w:rsid w:val="003A2E21"/>
    <w:rsid w:val="003A3C69"/>
    <w:rsid w:val="003A5EC0"/>
    <w:rsid w:val="003B21EE"/>
    <w:rsid w:val="003B3B1F"/>
    <w:rsid w:val="003D2127"/>
    <w:rsid w:val="003D4FD2"/>
    <w:rsid w:val="003E3CC1"/>
    <w:rsid w:val="003E7C51"/>
    <w:rsid w:val="003F0A0D"/>
    <w:rsid w:val="003F0F88"/>
    <w:rsid w:val="003F1018"/>
    <w:rsid w:val="003F2563"/>
    <w:rsid w:val="003F3936"/>
    <w:rsid w:val="003F5FAA"/>
    <w:rsid w:val="003F64AA"/>
    <w:rsid w:val="003F6B66"/>
    <w:rsid w:val="00400A9C"/>
    <w:rsid w:val="004017E8"/>
    <w:rsid w:val="00401AB6"/>
    <w:rsid w:val="00406E87"/>
    <w:rsid w:val="00407390"/>
    <w:rsid w:val="00415683"/>
    <w:rsid w:val="0041595E"/>
    <w:rsid w:val="00420BDE"/>
    <w:rsid w:val="004220A2"/>
    <w:rsid w:val="004324DE"/>
    <w:rsid w:val="00434B73"/>
    <w:rsid w:val="00441AFE"/>
    <w:rsid w:val="00444DE2"/>
    <w:rsid w:val="00450AAF"/>
    <w:rsid w:val="00454DFF"/>
    <w:rsid w:val="00455214"/>
    <w:rsid w:val="004674B2"/>
    <w:rsid w:val="00470B84"/>
    <w:rsid w:val="00470CDD"/>
    <w:rsid w:val="00471D99"/>
    <w:rsid w:val="0047507B"/>
    <w:rsid w:val="0047591A"/>
    <w:rsid w:val="004854B7"/>
    <w:rsid w:val="00485685"/>
    <w:rsid w:val="00486E0D"/>
    <w:rsid w:val="00490C11"/>
    <w:rsid w:val="004926AB"/>
    <w:rsid w:val="00492F34"/>
    <w:rsid w:val="00494535"/>
    <w:rsid w:val="00496F87"/>
    <w:rsid w:val="004972D7"/>
    <w:rsid w:val="004A3183"/>
    <w:rsid w:val="004A7E8A"/>
    <w:rsid w:val="004B5740"/>
    <w:rsid w:val="004C3DEE"/>
    <w:rsid w:val="004C51FB"/>
    <w:rsid w:val="004D1DA4"/>
    <w:rsid w:val="004D3249"/>
    <w:rsid w:val="004D6B14"/>
    <w:rsid w:val="004E0A44"/>
    <w:rsid w:val="004E197F"/>
    <w:rsid w:val="004E42AC"/>
    <w:rsid w:val="00507D08"/>
    <w:rsid w:val="0051014B"/>
    <w:rsid w:val="00512AFC"/>
    <w:rsid w:val="005204F3"/>
    <w:rsid w:val="00521005"/>
    <w:rsid w:val="00531551"/>
    <w:rsid w:val="00535AC4"/>
    <w:rsid w:val="00535D64"/>
    <w:rsid w:val="00544CB1"/>
    <w:rsid w:val="00546C7F"/>
    <w:rsid w:val="00550275"/>
    <w:rsid w:val="00552C52"/>
    <w:rsid w:val="00553A03"/>
    <w:rsid w:val="00560547"/>
    <w:rsid w:val="00562CB9"/>
    <w:rsid w:val="00562CEF"/>
    <w:rsid w:val="00564FAA"/>
    <w:rsid w:val="00577B16"/>
    <w:rsid w:val="005835A7"/>
    <w:rsid w:val="005848A3"/>
    <w:rsid w:val="0059371F"/>
    <w:rsid w:val="00593DF2"/>
    <w:rsid w:val="00595A19"/>
    <w:rsid w:val="00596BE8"/>
    <w:rsid w:val="0059714B"/>
    <w:rsid w:val="005A0EAD"/>
    <w:rsid w:val="005B1278"/>
    <w:rsid w:val="005B5BF8"/>
    <w:rsid w:val="005B5F32"/>
    <w:rsid w:val="005B7D05"/>
    <w:rsid w:val="005C242F"/>
    <w:rsid w:val="005C3A37"/>
    <w:rsid w:val="005D09C5"/>
    <w:rsid w:val="005D25B6"/>
    <w:rsid w:val="005E225E"/>
    <w:rsid w:val="005F0325"/>
    <w:rsid w:val="005F7880"/>
    <w:rsid w:val="00601252"/>
    <w:rsid w:val="0060220E"/>
    <w:rsid w:val="00602C86"/>
    <w:rsid w:val="00607BCA"/>
    <w:rsid w:val="0061236A"/>
    <w:rsid w:val="0061289E"/>
    <w:rsid w:val="00615033"/>
    <w:rsid w:val="00632F53"/>
    <w:rsid w:val="00636107"/>
    <w:rsid w:val="00636555"/>
    <w:rsid w:val="00641C08"/>
    <w:rsid w:val="00644422"/>
    <w:rsid w:val="00647B33"/>
    <w:rsid w:val="006549A0"/>
    <w:rsid w:val="006558D7"/>
    <w:rsid w:val="00667347"/>
    <w:rsid w:val="00670794"/>
    <w:rsid w:val="00675C9F"/>
    <w:rsid w:val="0067677B"/>
    <w:rsid w:val="00676E64"/>
    <w:rsid w:val="00685639"/>
    <w:rsid w:val="006860A5"/>
    <w:rsid w:val="00693037"/>
    <w:rsid w:val="00693510"/>
    <w:rsid w:val="006A2B81"/>
    <w:rsid w:val="006A2C73"/>
    <w:rsid w:val="006A2D28"/>
    <w:rsid w:val="006A6697"/>
    <w:rsid w:val="006A686D"/>
    <w:rsid w:val="006B3683"/>
    <w:rsid w:val="006B72FC"/>
    <w:rsid w:val="006C1E38"/>
    <w:rsid w:val="006C2D03"/>
    <w:rsid w:val="006C3D91"/>
    <w:rsid w:val="006C57CF"/>
    <w:rsid w:val="006E0634"/>
    <w:rsid w:val="006E6AEC"/>
    <w:rsid w:val="006F0E35"/>
    <w:rsid w:val="006F348F"/>
    <w:rsid w:val="006F3577"/>
    <w:rsid w:val="006F3B9A"/>
    <w:rsid w:val="006F5E61"/>
    <w:rsid w:val="006F6797"/>
    <w:rsid w:val="00720EEC"/>
    <w:rsid w:val="00722871"/>
    <w:rsid w:val="007232B3"/>
    <w:rsid w:val="0073453F"/>
    <w:rsid w:val="007527D0"/>
    <w:rsid w:val="00752832"/>
    <w:rsid w:val="007537BE"/>
    <w:rsid w:val="00753986"/>
    <w:rsid w:val="00760F43"/>
    <w:rsid w:val="007611D7"/>
    <w:rsid w:val="00761619"/>
    <w:rsid w:val="00765592"/>
    <w:rsid w:val="00773B15"/>
    <w:rsid w:val="00774669"/>
    <w:rsid w:val="00775EA6"/>
    <w:rsid w:val="007848CC"/>
    <w:rsid w:val="00786669"/>
    <w:rsid w:val="00792C4B"/>
    <w:rsid w:val="007A3068"/>
    <w:rsid w:val="007A30DC"/>
    <w:rsid w:val="007B1DB5"/>
    <w:rsid w:val="007B5531"/>
    <w:rsid w:val="007C6AE8"/>
    <w:rsid w:val="007C7FC3"/>
    <w:rsid w:val="007D50B8"/>
    <w:rsid w:val="007D6503"/>
    <w:rsid w:val="007D69F7"/>
    <w:rsid w:val="007E08B7"/>
    <w:rsid w:val="007E08D4"/>
    <w:rsid w:val="007E0C58"/>
    <w:rsid w:val="007E14F9"/>
    <w:rsid w:val="007F55DC"/>
    <w:rsid w:val="007F7771"/>
    <w:rsid w:val="00803AE9"/>
    <w:rsid w:val="00805D0D"/>
    <w:rsid w:val="00810556"/>
    <w:rsid w:val="00816DCC"/>
    <w:rsid w:val="0081752F"/>
    <w:rsid w:val="00817563"/>
    <w:rsid w:val="00820147"/>
    <w:rsid w:val="008321DB"/>
    <w:rsid w:val="008412AD"/>
    <w:rsid w:val="00841A1D"/>
    <w:rsid w:val="00843522"/>
    <w:rsid w:val="0084426D"/>
    <w:rsid w:val="00845C18"/>
    <w:rsid w:val="008515EC"/>
    <w:rsid w:val="00872BAD"/>
    <w:rsid w:val="00873F5A"/>
    <w:rsid w:val="00882ABB"/>
    <w:rsid w:val="00886AB7"/>
    <w:rsid w:val="00893560"/>
    <w:rsid w:val="00897CF6"/>
    <w:rsid w:val="008B056E"/>
    <w:rsid w:val="008B3943"/>
    <w:rsid w:val="008B6612"/>
    <w:rsid w:val="008C0B69"/>
    <w:rsid w:val="008C4DA1"/>
    <w:rsid w:val="008C5989"/>
    <w:rsid w:val="008C684C"/>
    <w:rsid w:val="008D03E2"/>
    <w:rsid w:val="008D1F51"/>
    <w:rsid w:val="008D5219"/>
    <w:rsid w:val="008F3401"/>
    <w:rsid w:val="008F608E"/>
    <w:rsid w:val="008F668C"/>
    <w:rsid w:val="0090222A"/>
    <w:rsid w:val="0090701D"/>
    <w:rsid w:val="0090709C"/>
    <w:rsid w:val="00912E55"/>
    <w:rsid w:val="0091406E"/>
    <w:rsid w:val="00914AE0"/>
    <w:rsid w:val="009225F9"/>
    <w:rsid w:val="009273D5"/>
    <w:rsid w:val="00930583"/>
    <w:rsid w:val="00930B92"/>
    <w:rsid w:val="00935026"/>
    <w:rsid w:val="00945351"/>
    <w:rsid w:val="009603C8"/>
    <w:rsid w:val="009607F1"/>
    <w:rsid w:val="0096507B"/>
    <w:rsid w:val="00983925"/>
    <w:rsid w:val="00987541"/>
    <w:rsid w:val="009A2393"/>
    <w:rsid w:val="009B030A"/>
    <w:rsid w:val="009B1D74"/>
    <w:rsid w:val="009B269E"/>
    <w:rsid w:val="009B4F28"/>
    <w:rsid w:val="009B4F56"/>
    <w:rsid w:val="009B7038"/>
    <w:rsid w:val="009C64E4"/>
    <w:rsid w:val="009D3C2E"/>
    <w:rsid w:val="009D7BAA"/>
    <w:rsid w:val="009E3619"/>
    <w:rsid w:val="009E45D2"/>
    <w:rsid w:val="009E48DA"/>
    <w:rsid w:val="009E5E60"/>
    <w:rsid w:val="009E7A2E"/>
    <w:rsid w:val="009F4225"/>
    <w:rsid w:val="009F4B02"/>
    <w:rsid w:val="009F7E98"/>
    <w:rsid w:val="00A00D9C"/>
    <w:rsid w:val="00A074BF"/>
    <w:rsid w:val="00A07FA5"/>
    <w:rsid w:val="00A1125D"/>
    <w:rsid w:val="00A256CD"/>
    <w:rsid w:val="00A32AA2"/>
    <w:rsid w:val="00A32D91"/>
    <w:rsid w:val="00A36264"/>
    <w:rsid w:val="00A40381"/>
    <w:rsid w:val="00A46F06"/>
    <w:rsid w:val="00A56246"/>
    <w:rsid w:val="00A63609"/>
    <w:rsid w:val="00A636BF"/>
    <w:rsid w:val="00A67E0F"/>
    <w:rsid w:val="00A710CA"/>
    <w:rsid w:val="00A7144F"/>
    <w:rsid w:val="00A76294"/>
    <w:rsid w:val="00A8030B"/>
    <w:rsid w:val="00A80529"/>
    <w:rsid w:val="00A806DF"/>
    <w:rsid w:val="00A85CDD"/>
    <w:rsid w:val="00A86C08"/>
    <w:rsid w:val="00A94E01"/>
    <w:rsid w:val="00AA2F74"/>
    <w:rsid w:val="00AA390E"/>
    <w:rsid w:val="00AA7B19"/>
    <w:rsid w:val="00AB3AC0"/>
    <w:rsid w:val="00AB76CE"/>
    <w:rsid w:val="00AC1D48"/>
    <w:rsid w:val="00AC2769"/>
    <w:rsid w:val="00AC4C0A"/>
    <w:rsid w:val="00AD2AAC"/>
    <w:rsid w:val="00AD694F"/>
    <w:rsid w:val="00AE123C"/>
    <w:rsid w:val="00AE2D9B"/>
    <w:rsid w:val="00AE4E89"/>
    <w:rsid w:val="00AE701E"/>
    <w:rsid w:val="00AE7E36"/>
    <w:rsid w:val="00AF19F2"/>
    <w:rsid w:val="00AF6C32"/>
    <w:rsid w:val="00B02B18"/>
    <w:rsid w:val="00B05C06"/>
    <w:rsid w:val="00B06F32"/>
    <w:rsid w:val="00B06FC9"/>
    <w:rsid w:val="00B07CA7"/>
    <w:rsid w:val="00B1049C"/>
    <w:rsid w:val="00B129E0"/>
    <w:rsid w:val="00B16864"/>
    <w:rsid w:val="00B32A28"/>
    <w:rsid w:val="00B371E2"/>
    <w:rsid w:val="00B4381B"/>
    <w:rsid w:val="00B549B2"/>
    <w:rsid w:val="00B67C5C"/>
    <w:rsid w:val="00B72D7C"/>
    <w:rsid w:val="00B77422"/>
    <w:rsid w:val="00B91B69"/>
    <w:rsid w:val="00BA279F"/>
    <w:rsid w:val="00BA316C"/>
    <w:rsid w:val="00BB0E65"/>
    <w:rsid w:val="00BB1236"/>
    <w:rsid w:val="00BC239F"/>
    <w:rsid w:val="00BC4A10"/>
    <w:rsid w:val="00BC7787"/>
    <w:rsid w:val="00BD0BA0"/>
    <w:rsid w:val="00BD141F"/>
    <w:rsid w:val="00BD2276"/>
    <w:rsid w:val="00BE0A3C"/>
    <w:rsid w:val="00BE69F3"/>
    <w:rsid w:val="00BF614D"/>
    <w:rsid w:val="00C0179D"/>
    <w:rsid w:val="00C10FEE"/>
    <w:rsid w:val="00C148E9"/>
    <w:rsid w:val="00C16EF3"/>
    <w:rsid w:val="00C23B7D"/>
    <w:rsid w:val="00C24FC1"/>
    <w:rsid w:val="00C3198A"/>
    <w:rsid w:val="00C421B1"/>
    <w:rsid w:val="00C538C8"/>
    <w:rsid w:val="00C5663F"/>
    <w:rsid w:val="00C57B6C"/>
    <w:rsid w:val="00C60B77"/>
    <w:rsid w:val="00C656BD"/>
    <w:rsid w:val="00C7791A"/>
    <w:rsid w:val="00C77E6E"/>
    <w:rsid w:val="00C842EC"/>
    <w:rsid w:val="00C86EF8"/>
    <w:rsid w:val="00C91A0B"/>
    <w:rsid w:val="00CA2D7C"/>
    <w:rsid w:val="00CA3C8A"/>
    <w:rsid w:val="00CA57B3"/>
    <w:rsid w:val="00CB0FB1"/>
    <w:rsid w:val="00CB2E6B"/>
    <w:rsid w:val="00CB73A2"/>
    <w:rsid w:val="00CC12DB"/>
    <w:rsid w:val="00CD14F7"/>
    <w:rsid w:val="00CD1F94"/>
    <w:rsid w:val="00CD766F"/>
    <w:rsid w:val="00CE101F"/>
    <w:rsid w:val="00CE1B10"/>
    <w:rsid w:val="00CE1D93"/>
    <w:rsid w:val="00CE227E"/>
    <w:rsid w:val="00CE4A8D"/>
    <w:rsid w:val="00CE759C"/>
    <w:rsid w:val="00CF28ED"/>
    <w:rsid w:val="00CF56CD"/>
    <w:rsid w:val="00CF695C"/>
    <w:rsid w:val="00D00D39"/>
    <w:rsid w:val="00D03DA8"/>
    <w:rsid w:val="00D04122"/>
    <w:rsid w:val="00D04DAC"/>
    <w:rsid w:val="00D077AA"/>
    <w:rsid w:val="00D118F9"/>
    <w:rsid w:val="00D1325E"/>
    <w:rsid w:val="00D14C35"/>
    <w:rsid w:val="00D22424"/>
    <w:rsid w:val="00D22A6B"/>
    <w:rsid w:val="00D25172"/>
    <w:rsid w:val="00D25CB8"/>
    <w:rsid w:val="00D2689E"/>
    <w:rsid w:val="00D333E3"/>
    <w:rsid w:val="00D504C5"/>
    <w:rsid w:val="00D6232B"/>
    <w:rsid w:val="00D639D4"/>
    <w:rsid w:val="00D70B6E"/>
    <w:rsid w:val="00D726D7"/>
    <w:rsid w:val="00D74598"/>
    <w:rsid w:val="00D77EDD"/>
    <w:rsid w:val="00D8182D"/>
    <w:rsid w:val="00D82DD6"/>
    <w:rsid w:val="00D83CCB"/>
    <w:rsid w:val="00D95407"/>
    <w:rsid w:val="00DA1872"/>
    <w:rsid w:val="00DA700F"/>
    <w:rsid w:val="00DB1461"/>
    <w:rsid w:val="00DB35E8"/>
    <w:rsid w:val="00DB736C"/>
    <w:rsid w:val="00DC092C"/>
    <w:rsid w:val="00DC544D"/>
    <w:rsid w:val="00DC7AA5"/>
    <w:rsid w:val="00DD1063"/>
    <w:rsid w:val="00DD2397"/>
    <w:rsid w:val="00DD4285"/>
    <w:rsid w:val="00DE218B"/>
    <w:rsid w:val="00DF3A19"/>
    <w:rsid w:val="00DF4877"/>
    <w:rsid w:val="00DF5810"/>
    <w:rsid w:val="00DF60EE"/>
    <w:rsid w:val="00DF7784"/>
    <w:rsid w:val="00E0566E"/>
    <w:rsid w:val="00E0631F"/>
    <w:rsid w:val="00E131C4"/>
    <w:rsid w:val="00E14A7B"/>
    <w:rsid w:val="00E16BBC"/>
    <w:rsid w:val="00E20AEF"/>
    <w:rsid w:val="00E22CCC"/>
    <w:rsid w:val="00E23D62"/>
    <w:rsid w:val="00E24C1F"/>
    <w:rsid w:val="00E26497"/>
    <w:rsid w:val="00E3150B"/>
    <w:rsid w:val="00E351A8"/>
    <w:rsid w:val="00E4253F"/>
    <w:rsid w:val="00E4746A"/>
    <w:rsid w:val="00E5329C"/>
    <w:rsid w:val="00E63E2E"/>
    <w:rsid w:val="00E6404E"/>
    <w:rsid w:val="00E64CC8"/>
    <w:rsid w:val="00E64CDE"/>
    <w:rsid w:val="00E67B10"/>
    <w:rsid w:val="00E76285"/>
    <w:rsid w:val="00E81BDA"/>
    <w:rsid w:val="00E826E9"/>
    <w:rsid w:val="00E86F5D"/>
    <w:rsid w:val="00E90752"/>
    <w:rsid w:val="00E9219A"/>
    <w:rsid w:val="00E92A4D"/>
    <w:rsid w:val="00E95450"/>
    <w:rsid w:val="00E95C90"/>
    <w:rsid w:val="00E95E31"/>
    <w:rsid w:val="00E96C16"/>
    <w:rsid w:val="00E96CC2"/>
    <w:rsid w:val="00EA3BAD"/>
    <w:rsid w:val="00EA57EF"/>
    <w:rsid w:val="00EB3CB4"/>
    <w:rsid w:val="00EC1C8F"/>
    <w:rsid w:val="00ED1060"/>
    <w:rsid w:val="00ED15A4"/>
    <w:rsid w:val="00ED18C9"/>
    <w:rsid w:val="00ED53CF"/>
    <w:rsid w:val="00ED6D8C"/>
    <w:rsid w:val="00EE1399"/>
    <w:rsid w:val="00EE20F7"/>
    <w:rsid w:val="00EE417E"/>
    <w:rsid w:val="00F01F0C"/>
    <w:rsid w:val="00F04D19"/>
    <w:rsid w:val="00F104B3"/>
    <w:rsid w:val="00F14C7E"/>
    <w:rsid w:val="00F20CE9"/>
    <w:rsid w:val="00F2149C"/>
    <w:rsid w:val="00F24696"/>
    <w:rsid w:val="00F2532C"/>
    <w:rsid w:val="00F25AC1"/>
    <w:rsid w:val="00F25D33"/>
    <w:rsid w:val="00F25DB0"/>
    <w:rsid w:val="00F35F56"/>
    <w:rsid w:val="00F4015D"/>
    <w:rsid w:val="00F45B41"/>
    <w:rsid w:val="00F45CF7"/>
    <w:rsid w:val="00F539C6"/>
    <w:rsid w:val="00F543C4"/>
    <w:rsid w:val="00F573C5"/>
    <w:rsid w:val="00F60E9C"/>
    <w:rsid w:val="00F63385"/>
    <w:rsid w:val="00F63EC9"/>
    <w:rsid w:val="00F81590"/>
    <w:rsid w:val="00F823A3"/>
    <w:rsid w:val="00F86C2F"/>
    <w:rsid w:val="00F96C6F"/>
    <w:rsid w:val="00F97EBE"/>
    <w:rsid w:val="00FA69F3"/>
    <w:rsid w:val="00FB1429"/>
    <w:rsid w:val="00FB7BC8"/>
    <w:rsid w:val="00FC0018"/>
    <w:rsid w:val="00FC08C7"/>
    <w:rsid w:val="00FC2828"/>
    <w:rsid w:val="00FC677E"/>
    <w:rsid w:val="00FD3BFB"/>
    <w:rsid w:val="00FE4595"/>
    <w:rsid w:val="00FE5ED5"/>
    <w:rsid w:val="00FE7464"/>
    <w:rsid w:val="00FE7E46"/>
    <w:rsid w:val="00FF1DC3"/>
    <w:rsid w:val="00FF51E6"/>
    <w:rsid w:val="00FF61F9"/>
    <w:rsid w:val="00FF6408"/>
    <w:rsid w:val="00FF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  <o:rules v:ext="edit">
        <o:r id="V:Rule5" type="connector" idref="#_x0000_s1041"/>
        <o:r id="V:Rule6" type="connector" idref="#_x0000_s1040"/>
        <o:r id="V:Rule7" type="connector" idref="#_x0000_s1043"/>
        <o:r id="V:Rule8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12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2">
    <w:name w:val="List 2"/>
    <w:basedOn w:val="Normal"/>
    <w:rsid w:val="005C242F"/>
    <w:pPr>
      <w:ind w:left="566" w:hanging="283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6558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58D7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558D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329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creator>autoexam</dc:creator>
  <cp:lastModifiedBy>conoffice</cp:lastModifiedBy>
  <cp:revision>104</cp:revision>
  <cp:lastPrinted>2007-12-31T20:03:00Z</cp:lastPrinted>
  <dcterms:created xsi:type="dcterms:W3CDTF">2014-10-14T12:34:00Z</dcterms:created>
  <dcterms:modified xsi:type="dcterms:W3CDTF">2017-06-27T06:46:00Z</dcterms:modified>
</cp:coreProperties>
</file>